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697" w:rsidRPr="00210EFC" w:rsidRDefault="00F30697" w:rsidP="00F30697">
      <w:pPr>
        <w:pStyle w:val="21"/>
        <w:tabs>
          <w:tab w:val="left" w:pos="-426"/>
        </w:tabs>
        <w:ind w:right="0"/>
        <w:rPr>
          <w:i/>
          <w:szCs w:val="28"/>
        </w:rPr>
      </w:pPr>
      <w:r w:rsidRPr="00210EFC">
        <w:rPr>
          <w:i/>
          <w:szCs w:val="28"/>
        </w:rPr>
        <w:t>ЛАБОРАТОРНАЯ РАБОТА 6.</w:t>
      </w:r>
    </w:p>
    <w:p w:rsidR="00F30697" w:rsidRPr="00210EFC" w:rsidRDefault="00F30697" w:rsidP="00F30697">
      <w:pPr>
        <w:pStyle w:val="21"/>
        <w:tabs>
          <w:tab w:val="left" w:pos="-426"/>
        </w:tabs>
        <w:ind w:right="0"/>
        <w:rPr>
          <w:i/>
          <w:szCs w:val="28"/>
        </w:rPr>
      </w:pPr>
      <w:r w:rsidRPr="00210EFC">
        <w:rPr>
          <w:i/>
          <w:szCs w:val="28"/>
        </w:rPr>
        <w:t>Приготовление питательных сред</w:t>
      </w:r>
      <w:r w:rsidR="00210EFC">
        <w:rPr>
          <w:i/>
          <w:szCs w:val="28"/>
        </w:rPr>
        <w:t xml:space="preserve"> </w:t>
      </w:r>
      <w:r w:rsidRPr="00210EFC">
        <w:rPr>
          <w:i/>
          <w:szCs w:val="28"/>
        </w:rPr>
        <w:t xml:space="preserve"> для культивирования клеток  и тканей растений</w:t>
      </w:r>
    </w:p>
    <w:p w:rsidR="00F30697" w:rsidRPr="00EE1599" w:rsidRDefault="00F30697" w:rsidP="00F30697">
      <w:pPr>
        <w:pStyle w:val="21"/>
        <w:tabs>
          <w:tab w:val="left" w:pos="-426"/>
        </w:tabs>
        <w:ind w:right="0" w:firstLine="284"/>
        <w:rPr>
          <w:b w:val="0"/>
          <w:szCs w:val="28"/>
        </w:rPr>
      </w:pPr>
    </w:p>
    <w:p w:rsidR="00F30697" w:rsidRPr="00EE1599" w:rsidRDefault="00F30697" w:rsidP="00F30697">
      <w:pPr>
        <w:pStyle w:val="210"/>
        <w:tabs>
          <w:tab w:val="left" w:pos="0"/>
        </w:tabs>
        <w:ind w:right="0" w:firstLine="709"/>
        <w:rPr>
          <w:szCs w:val="28"/>
        </w:rPr>
      </w:pPr>
      <w:r w:rsidRPr="00EE1599">
        <w:rPr>
          <w:szCs w:val="28"/>
        </w:rPr>
        <w:t>Питательные среды для культивирования изолированных клеток и тканей должны включать все необходимые растениям макроэлементы: азот, фосфор, калий, кальций, серу, магний, железо; микроэлементы: бор, цинк, медь, марганец, кобальт, йод, молибден; витамины: тиамин  (В</w:t>
      </w:r>
      <w:proofErr w:type="gramStart"/>
      <w:r w:rsidRPr="00EE1599">
        <w:rPr>
          <w:szCs w:val="28"/>
          <w:vertAlign w:val="subscript"/>
        </w:rPr>
        <w:t>1</w:t>
      </w:r>
      <w:proofErr w:type="gramEnd"/>
      <w:r w:rsidRPr="00EE1599">
        <w:rPr>
          <w:szCs w:val="28"/>
        </w:rPr>
        <w:t>), пиридоксин  (В</w:t>
      </w:r>
      <w:r w:rsidRPr="00EE1599">
        <w:rPr>
          <w:szCs w:val="28"/>
          <w:vertAlign w:val="subscript"/>
        </w:rPr>
        <w:t>6</w:t>
      </w:r>
      <w:r w:rsidRPr="00EE1599">
        <w:rPr>
          <w:szCs w:val="28"/>
        </w:rPr>
        <w:t xml:space="preserve">), никотиновая кислота (РР), а также углеводы и фитогормоны. Некоторые питательные среды включают </w:t>
      </w:r>
      <w:proofErr w:type="spellStart"/>
      <w:r w:rsidRPr="00EE1599">
        <w:rPr>
          <w:szCs w:val="28"/>
        </w:rPr>
        <w:t>гидролизат</w:t>
      </w:r>
      <w:proofErr w:type="spellEnd"/>
      <w:r w:rsidRPr="00EE1599">
        <w:rPr>
          <w:szCs w:val="28"/>
        </w:rPr>
        <w:t xml:space="preserve"> казеина, аминокислоты. Кроме того, в состав питательных сред входит ЭДТА (этилендиаминтетрауксусная кислота) или ее натриевая соль, которые улучшают доступность железа для клеток в широких пределах рН.</w:t>
      </w:r>
    </w:p>
    <w:p w:rsidR="00F30697" w:rsidRPr="00EE1599" w:rsidRDefault="00F30697" w:rsidP="00F3069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E1599">
        <w:rPr>
          <w:rFonts w:ascii="Times New Roman" w:hAnsi="Times New Roman" w:cs="Times New Roman"/>
          <w:b w:val="0"/>
          <w:sz w:val="28"/>
          <w:szCs w:val="28"/>
        </w:rPr>
        <w:t>Углеводы являются незаменимыми компонентами питательных сред для культивирования изолированных клеток и тканей, так как в большинстве случаев последние не способны к автотрофному питанию. Чаще всего в качестве источника углерода используют сахарозу или глюкозу в концентрациях 20 – 40 г/л. Полисахариды, как правило, не применяются, но поскольку некоторые ткани, например опухолевые, содержат активные гидролитические ферменты (амилазу). Они могут расти на средах с растворимым крахмалом.</w:t>
      </w:r>
    </w:p>
    <w:p w:rsidR="00F30697" w:rsidRPr="00EE1599" w:rsidRDefault="00F30697" w:rsidP="00F3069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E1599">
        <w:rPr>
          <w:rFonts w:ascii="Times New Roman" w:hAnsi="Times New Roman" w:cs="Times New Roman"/>
          <w:b w:val="0"/>
          <w:sz w:val="28"/>
          <w:szCs w:val="28"/>
        </w:rPr>
        <w:t xml:space="preserve">Гормоны необходимы для </w:t>
      </w:r>
      <w:proofErr w:type="spellStart"/>
      <w:r w:rsidRPr="00EE1599">
        <w:rPr>
          <w:rFonts w:ascii="Times New Roman" w:hAnsi="Times New Roman" w:cs="Times New Roman"/>
          <w:b w:val="0"/>
          <w:sz w:val="28"/>
          <w:szCs w:val="28"/>
        </w:rPr>
        <w:t>дедифференцировки</w:t>
      </w:r>
      <w:proofErr w:type="spellEnd"/>
      <w:r w:rsidRPr="00EE1599">
        <w:rPr>
          <w:rFonts w:ascii="Times New Roman" w:hAnsi="Times New Roman" w:cs="Times New Roman"/>
          <w:b w:val="0"/>
          <w:sz w:val="28"/>
          <w:szCs w:val="28"/>
        </w:rPr>
        <w:t xml:space="preserve"> клеток и индукции клеточных делений. Поэтому для получения </w:t>
      </w:r>
      <w:proofErr w:type="spellStart"/>
      <w:r w:rsidRPr="00EE1599">
        <w:rPr>
          <w:rFonts w:ascii="Times New Roman" w:hAnsi="Times New Roman" w:cs="Times New Roman"/>
          <w:b w:val="0"/>
          <w:sz w:val="28"/>
          <w:szCs w:val="28"/>
        </w:rPr>
        <w:t>каллусных</w:t>
      </w:r>
      <w:proofErr w:type="spellEnd"/>
      <w:r w:rsidRPr="00EE1599">
        <w:rPr>
          <w:rFonts w:ascii="Times New Roman" w:hAnsi="Times New Roman" w:cs="Times New Roman"/>
          <w:b w:val="0"/>
          <w:sz w:val="28"/>
          <w:szCs w:val="28"/>
        </w:rPr>
        <w:t xml:space="preserve"> тканей в состав питательных сред должны обязательно входить ауксины (вызывающие </w:t>
      </w:r>
      <w:proofErr w:type="gramStart"/>
      <w:r w:rsidRPr="00EE1599">
        <w:rPr>
          <w:rFonts w:ascii="Times New Roman" w:hAnsi="Times New Roman" w:cs="Times New Roman"/>
          <w:b w:val="0"/>
          <w:sz w:val="28"/>
          <w:szCs w:val="28"/>
        </w:rPr>
        <w:t>клеточную</w:t>
      </w:r>
      <w:proofErr w:type="gramEnd"/>
      <w:r w:rsidRPr="00EE159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EE1599">
        <w:rPr>
          <w:rFonts w:ascii="Times New Roman" w:hAnsi="Times New Roman" w:cs="Times New Roman"/>
          <w:b w:val="0"/>
          <w:sz w:val="28"/>
          <w:szCs w:val="28"/>
        </w:rPr>
        <w:t>дедифференцировку</w:t>
      </w:r>
      <w:proofErr w:type="spellEnd"/>
      <w:r w:rsidRPr="00EE1599">
        <w:rPr>
          <w:rFonts w:ascii="Times New Roman" w:hAnsi="Times New Roman" w:cs="Times New Roman"/>
          <w:b w:val="0"/>
          <w:sz w:val="28"/>
          <w:szCs w:val="28"/>
        </w:rPr>
        <w:t xml:space="preserve">) и </w:t>
      </w:r>
      <w:proofErr w:type="spellStart"/>
      <w:r w:rsidRPr="00EE1599">
        <w:rPr>
          <w:rFonts w:ascii="Times New Roman" w:hAnsi="Times New Roman" w:cs="Times New Roman"/>
          <w:b w:val="0"/>
          <w:sz w:val="28"/>
          <w:szCs w:val="28"/>
        </w:rPr>
        <w:t>цитокинины</w:t>
      </w:r>
      <w:proofErr w:type="spellEnd"/>
      <w:r w:rsidRPr="00EE1599">
        <w:rPr>
          <w:rFonts w:ascii="Times New Roman" w:hAnsi="Times New Roman" w:cs="Times New Roman"/>
          <w:b w:val="0"/>
          <w:sz w:val="28"/>
          <w:szCs w:val="28"/>
        </w:rPr>
        <w:t xml:space="preserve"> (индуцирующие деление </w:t>
      </w:r>
      <w:proofErr w:type="spellStart"/>
      <w:r w:rsidRPr="00EE1599">
        <w:rPr>
          <w:rFonts w:ascii="Times New Roman" w:hAnsi="Times New Roman" w:cs="Times New Roman"/>
          <w:b w:val="0"/>
          <w:sz w:val="28"/>
          <w:szCs w:val="28"/>
        </w:rPr>
        <w:t>дедифференцированных</w:t>
      </w:r>
      <w:proofErr w:type="spellEnd"/>
      <w:r w:rsidRPr="00EE1599">
        <w:rPr>
          <w:rFonts w:ascii="Times New Roman" w:hAnsi="Times New Roman" w:cs="Times New Roman"/>
          <w:b w:val="0"/>
          <w:sz w:val="28"/>
          <w:szCs w:val="28"/>
        </w:rPr>
        <w:t xml:space="preserve"> клеток). В случае индукции стеблевого морфогенеза содержание ауксинов должно быть снижено или они могут быть полностью исключены. На средах без гормонов растут опухолевые и "привыкшие" ткани. Автономность по отношению к гормонам связана со способностью этих клеток </w:t>
      </w:r>
      <w:proofErr w:type="gramStart"/>
      <w:r w:rsidRPr="00EE1599">
        <w:rPr>
          <w:rFonts w:ascii="Times New Roman" w:hAnsi="Times New Roman" w:cs="Times New Roman"/>
          <w:b w:val="0"/>
          <w:sz w:val="28"/>
          <w:szCs w:val="28"/>
        </w:rPr>
        <w:t>продуцировать</w:t>
      </w:r>
      <w:proofErr w:type="gramEnd"/>
      <w:r w:rsidRPr="00EE1599">
        <w:rPr>
          <w:rFonts w:ascii="Times New Roman" w:hAnsi="Times New Roman" w:cs="Times New Roman"/>
          <w:b w:val="0"/>
          <w:sz w:val="28"/>
          <w:szCs w:val="28"/>
        </w:rPr>
        <w:t xml:space="preserve"> эндогенные гормоны.</w:t>
      </w:r>
    </w:p>
    <w:p w:rsidR="00F30697" w:rsidRPr="00EE1599" w:rsidRDefault="00F30697" w:rsidP="00F30697">
      <w:pPr>
        <w:pStyle w:val="210"/>
        <w:tabs>
          <w:tab w:val="left" w:pos="0"/>
        </w:tabs>
        <w:ind w:right="0" w:firstLine="709"/>
        <w:rPr>
          <w:szCs w:val="28"/>
        </w:rPr>
      </w:pPr>
      <w:r w:rsidRPr="00EE1599">
        <w:rPr>
          <w:szCs w:val="28"/>
        </w:rPr>
        <w:t xml:space="preserve">В качестве источников ауксинов в питательных средах используют 2,4-дихлорфеноксиуксусную кислоту (2,4-Д), индолилуксусную кислоту (ИУК), </w:t>
      </w:r>
      <w:proofErr w:type="spellStart"/>
      <w:r w:rsidRPr="00EE1599">
        <w:rPr>
          <w:szCs w:val="28"/>
        </w:rPr>
        <w:t>индолилмаслянную</w:t>
      </w:r>
      <w:proofErr w:type="spellEnd"/>
      <w:r w:rsidRPr="00EE1599">
        <w:rPr>
          <w:szCs w:val="28"/>
        </w:rPr>
        <w:t xml:space="preserve"> кислоту (ИМК), </w:t>
      </w:r>
      <w:proofErr w:type="spellStart"/>
      <w:r w:rsidRPr="00EE1599">
        <w:rPr>
          <w:szCs w:val="28"/>
        </w:rPr>
        <w:t>нафтилуксусную</w:t>
      </w:r>
      <w:proofErr w:type="spellEnd"/>
      <w:r w:rsidRPr="00EE1599">
        <w:rPr>
          <w:szCs w:val="28"/>
        </w:rPr>
        <w:t xml:space="preserve"> кислоту (НУК). ИУК почти в 30 раз менее </w:t>
      </w:r>
      <w:proofErr w:type="gramStart"/>
      <w:r w:rsidRPr="00EE1599">
        <w:rPr>
          <w:szCs w:val="28"/>
        </w:rPr>
        <w:t>активна</w:t>
      </w:r>
      <w:proofErr w:type="gramEnd"/>
      <w:r w:rsidRPr="00EE1599">
        <w:rPr>
          <w:szCs w:val="28"/>
        </w:rPr>
        <w:t>, чем 2,4-Д. Для индукции каллуса обычно необходимы высокие концентрации ауксинов (чаще это 2,4-Д), при последующих пересадках их уменьшают.</w:t>
      </w:r>
    </w:p>
    <w:p w:rsidR="00F30697" w:rsidRPr="00EE1599" w:rsidRDefault="00F30697" w:rsidP="00F30697">
      <w:pPr>
        <w:pStyle w:val="210"/>
        <w:tabs>
          <w:tab w:val="left" w:pos="0"/>
        </w:tabs>
        <w:ind w:right="0" w:firstLine="709"/>
        <w:rPr>
          <w:szCs w:val="28"/>
        </w:rPr>
      </w:pPr>
      <w:r w:rsidRPr="00EE1599">
        <w:rPr>
          <w:szCs w:val="28"/>
        </w:rPr>
        <w:t xml:space="preserve">В качестве источника </w:t>
      </w:r>
      <w:proofErr w:type="spellStart"/>
      <w:r w:rsidRPr="00EE1599">
        <w:rPr>
          <w:szCs w:val="28"/>
        </w:rPr>
        <w:t>цитокининов</w:t>
      </w:r>
      <w:proofErr w:type="spellEnd"/>
      <w:r w:rsidRPr="00EE1599">
        <w:rPr>
          <w:szCs w:val="28"/>
        </w:rPr>
        <w:t xml:space="preserve"> в искусственных питательных средах используют </w:t>
      </w:r>
      <w:proofErr w:type="spellStart"/>
      <w:r w:rsidRPr="00EE1599">
        <w:rPr>
          <w:szCs w:val="28"/>
        </w:rPr>
        <w:t>аденин</w:t>
      </w:r>
      <w:proofErr w:type="spellEnd"/>
      <w:r w:rsidRPr="00EE1599">
        <w:rPr>
          <w:szCs w:val="28"/>
        </w:rPr>
        <w:t xml:space="preserve">, </w:t>
      </w:r>
      <w:proofErr w:type="spellStart"/>
      <w:r w:rsidRPr="00EE1599">
        <w:rPr>
          <w:szCs w:val="28"/>
        </w:rPr>
        <w:t>кинетин</w:t>
      </w:r>
      <w:proofErr w:type="spellEnd"/>
      <w:r w:rsidRPr="00EE1599">
        <w:rPr>
          <w:szCs w:val="28"/>
        </w:rPr>
        <w:t xml:space="preserve">, 6-бензиламинопурин (6-БАП), </w:t>
      </w:r>
      <w:proofErr w:type="spellStart"/>
      <w:r w:rsidRPr="00EE1599">
        <w:rPr>
          <w:szCs w:val="28"/>
        </w:rPr>
        <w:t>зеатин</w:t>
      </w:r>
      <w:proofErr w:type="spellEnd"/>
      <w:r w:rsidRPr="00EE1599">
        <w:rPr>
          <w:szCs w:val="28"/>
        </w:rPr>
        <w:t>, 2-ip</w:t>
      </w:r>
      <w:r w:rsidR="0077215B" w:rsidRPr="00EE1599">
        <w:rPr>
          <w:szCs w:val="28"/>
        </w:rPr>
        <w:t xml:space="preserve"> (2-изопентиладенин)</w:t>
      </w:r>
      <w:r w:rsidRPr="00EE1599">
        <w:rPr>
          <w:szCs w:val="28"/>
        </w:rPr>
        <w:t xml:space="preserve">. 6-БАП, </w:t>
      </w:r>
      <w:proofErr w:type="spellStart"/>
      <w:r w:rsidRPr="00EE1599">
        <w:rPr>
          <w:szCs w:val="28"/>
        </w:rPr>
        <w:t>зеатин</w:t>
      </w:r>
      <w:proofErr w:type="spellEnd"/>
      <w:r w:rsidRPr="00EE1599">
        <w:rPr>
          <w:szCs w:val="28"/>
        </w:rPr>
        <w:t xml:space="preserve"> и 2-</w:t>
      </w:r>
      <w:proofErr w:type="spellStart"/>
      <w:r w:rsidRPr="00EE1599">
        <w:rPr>
          <w:szCs w:val="28"/>
          <w:lang w:val="en-US"/>
        </w:rPr>
        <w:t>ip</w:t>
      </w:r>
      <w:proofErr w:type="spellEnd"/>
      <w:r w:rsidRPr="00EE1599">
        <w:rPr>
          <w:szCs w:val="28"/>
        </w:rPr>
        <w:t xml:space="preserve"> по сравнению с </w:t>
      </w:r>
      <w:proofErr w:type="spellStart"/>
      <w:r w:rsidRPr="00EE1599">
        <w:rPr>
          <w:szCs w:val="28"/>
        </w:rPr>
        <w:t>кинетином</w:t>
      </w:r>
      <w:proofErr w:type="spellEnd"/>
      <w:r w:rsidRPr="00EE1599">
        <w:rPr>
          <w:szCs w:val="28"/>
        </w:rPr>
        <w:t xml:space="preserve"> более активны в отношении поддержания роста изолированных тканей и индукции органогенеза.</w:t>
      </w:r>
    </w:p>
    <w:p w:rsidR="00F30697" w:rsidRPr="00EE1599" w:rsidRDefault="00F30697" w:rsidP="00F30697">
      <w:pPr>
        <w:pStyle w:val="210"/>
        <w:tabs>
          <w:tab w:val="left" w:pos="0"/>
        </w:tabs>
        <w:ind w:right="0" w:firstLine="709"/>
        <w:rPr>
          <w:szCs w:val="28"/>
        </w:rPr>
      </w:pPr>
      <w:r w:rsidRPr="00EE1599">
        <w:rPr>
          <w:szCs w:val="28"/>
        </w:rPr>
        <w:t xml:space="preserve">Кроме ауксинов и </w:t>
      </w:r>
      <w:proofErr w:type="spellStart"/>
      <w:r w:rsidRPr="00EE1599">
        <w:rPr>
          <w:szCs w:val="28"/>
        </w:rPr>
        <w:t>цитокининов</w:t>
      </w:r>
      <w:proofErr w:type="spellEnd"/>
      <w:r w:rsidRPr="00EE1599">
        <w:rPr>
          <w:szCs w:val="28"/>
        </w:rPr>
        <w:t xml:space="preserve">, отдельные питательные среды включают </w:t>
      </w:r>
      <w:proofErr w:type="spellStart"/>
      <w:r w:rsidRPr="00EE1599">
        <w:rPr>
          <w:szCs w:val="28"/>
        </w:rPr>
        <w:t>гибберелловую</w:t>
      </w:r>
      <w:proofErr w:type="spellEnd"/>
      <w:r w:rsidRPr="00EE1599">
        <w:rPr>
          <w:szCs w:val="28"/>
        </w:rPr>
        <w:t xml:space="preserve"> кислоту (ГК). Присутствие ГК в среде не является обязательным, но в некоторых случаях она стимулирует рост изолированной ткани, способствует образованию более вытянутых побегов.</w:t>
      </w:r>
    </w:p>
    <w:p w:rsidR="00F30697" w:rsidRPr="00EE1599" w:rsidRDefault="00F30697" w:rsidP="00F30697">
      <w:pPr>
        <w:pStyle w:val="210"/>
        <w:tabs>
          <w:tab w:val="left" w:pos="0"/>
        </w:tabs>
        <w:ind w:right="0" w:firstLine="709"/>
        <w:rPr>
          <w:szCs w:val="28"/>
        </w:rPr>
      </w:pPr>
      <w:r w:rsidRPr="00EE1599">
        <w:rPr>
          <w:szCs w:val="28"/>
        </w:rPr>
        <w:lastRenderedPageBreak/>
        <w:t xml:space="preserve">Для индукции первичного каллуса и реже для поддержания его роста в питательную среду иногда добавляют растительные экстракты или соки. Наибольшей </w:t>
      </w:r>
      <w:proofErr w:type="spellStart"/>
      <w:r w:rsidRPr="00EE1599">
        <w:rPr>
          <w:szCs w:val="28"/>
        </w:rPr>
        <w:t>ростактивирующей</w:t>
      </w:r>
      <w:proofErr w:type="spellEnd"/>
      <w:r w:rsidRPr="00EE1599">
        <w:rPr>
          <w:szCs w:val="28"/>
        </w:rPr>
        <w:t xml:space="preserve"> способностью обладает кокосовое молоко - жидкий эндосперм кокосового ореха.</w:t>
      </w:r>
    </w:p>
    <w:p w:rsidR="00F30697" w:rsidRPr="00EE1599" w:rsidRDefault="00F30697" w:rsidP="00F30697">
      <w:pPr>
        <w:pStyle w:val="210"/>
        <w:tabs>
          <w:tab w:val="left" w:pos="0"/>
        </w:tabs>
        <w:ind w:right="0" w:firstLine="709"/>
        <w:rPr>
          <w:szCs w:val="28"/>
        </w:rPr>
      </w:pPr>
      <w:r w:rsidRPr="00EE1599">
        <w:rPr>
          <w:szCs w:val="28"/>
        </w:rPr>
        <w:t xml:space="preserve">Для приготовления твердых питательных сред используют агар-агар. Он представляет собой полисахарид, получаемый из морских водорослей. Наименьшее количество нежелательных примесей содержит </w:t>
      </w:r>
      <w:proofErr w:type="gramStart"/>
      <w:r w:rsidRPr="00EE1599">
        <w:rPr>
          <w:szCs w:val="28"/>
        </w:rPr>
        <w:t>бактериальный</w:t>
      </w:r>
      <w:proofErr w:type="gramEnd"/>
      <w:r w:rsidRPr="00EE1599">
        <w:rPr>
          <w:szCs w:val="28"/>
        </w:rPr>
        <w:t xml:space="preserve"> </w:t>
      </w:r>
      <w:proofErr w:type="spellStart"/>
      <w:r w:rsidRPr="00EE1599">
        <w:rPr>
          <w:szCs w:val="28"/>
        </w:rPr>
        <w:t>агар</w:t>
      </w:r>
      <w:proofErr w:type="spellEnd"/>
      <w:r w:rsidRPr="00EE1599">
        <w:rPr>
          <w:szCs w:val="28"/>
        </w:rPr>
        <w:t xml:space="preserve"> (</w:t>
      </w:r>
      <w:proofErr w:type="spellStart"/>
      <w:r w:rsidRPr="00EE1599">
        <w:rPr>
          <w:szCs w:val="28"/>
        </w:rPr>
        <w:t>Bac</w:t>
      </w:r>
      <w:proofErr w:type="spellEnd"/>
      <w:r w:rsidRPr="00EE1599">
        <w:rPr>
          <w:szCs w:val="28"/>
          <w:lang w:val="en-US"/>
        </w:rPr>
        <w:t>t</w:t>
      </w:r>
      <w:r w:rsidRPr="00EE1599">
        <w:rPr>
          <w:szCs w:val="28"/>
        </w:rPr>
        <w:t xml:space="preserve">o </w:t>
      </w:r>
      <w:proofErr w:type="spellStart"/>
      <w:r w:rsidRPr="00EE1599">
        <w:rPr>
          <w:szCs w:val="28"/>
        </w:rPr>
        <w:t>Agar</w:t>
      </w:r>
      <w:proofErr w:type="spellEnd"/>
      <w:r w:rsidRPr="00EE1599">
        <w:rPr>
          <w:szCs w:val="28"/>
        </w:rPr>
        <w:t xml:space="preserve">). Обычно к среде добавляют 0,5 –  0,7% </w:t>
      </w:r>
      <w:proofErr w:type="spellStart"/>
      <w:r w:rsidRPr="00EE1599">
        <w:rPr>
          <w:szCs w:val="28"/>
        </w:rPr>
        <w:t>агара</w:t>
      </w:r>
      <w:proofErr w:type="spellEnd"/>
      <w:r w:rsidRPr="00EE1599">
        <w:rPr>
          <w:szCs w:val="28"/>
        </w:rPr>
        <w:t>.</w:t>
      </w:r>
    </w:p>
    <w:p w:rsidR="00F30697" w:rsidRPr="00EE1599" w:rsidRDefault="00F30697" w:rsidP="00F30697">
      <w:pPr>
        <w:pStyle w:val="210"/>
        <w:tabs>
          <w:tab w:val="left" w:pos="0"/>
        </w:tabs>
        <w:ind w:right="0" w:firstLine="709"/>
        <w:rPr>
          <w:szCs w:val="28"/>
        </w:rPr>
      </w:pPr>
      <w:r w:rsidRPr="00EE1599">
        <w:rPr>
          <w:szCs w:val="28"/>
        </w:rPr>
        <w:t xml:space="preserve">С целью экономии времени растворы </w:t>
      </w:r>
      <w:proofErr w:type="spellStart"/>
      <w:r w:rsidRPr="00EE1599">
        <w:rPr>
          <w:szCs w:val="28"/>
        </w:rPr>
        <w:t>макросолей</w:t>
      </w:r>
      <w:proofErr w:type="spellEnd"/>
      <w:r w:rsidRPr="00EE1599">
        <w:rPr>
          <w:szCs w:val="28"/>
        </w:rPr>
        <w:t xml:space="preserve">, </w:t>
      </w:r>
      <w:proofErr w:type="spellStart"/>
      <w:r w:rsidRPr="00EE1599">
        <w:rPr>
          <w:szCs w:val="28"/>
        </w:rPr>
        <w:t>микросолей</w:t>
      </w:r>
      <w:proofErr w:type="spellEnd"/>
      <w:r w:rsidRPr="00EE1599">
        <w:rPr>
          <w:szCs w:val="28"/>
        </w:rPr>
        <w:t xml:space="preserve">, витаминов, фитогормонов готовят </w:t>
      </w:r>
      <w:proofErr w:type="gramStart"/>
      <w:r w:rsidRPr="00EE1599">
        <w:rPr>
          <w:szCs w:val="28"/>
        </w:rPr>
        <w:t>концентрированными</w:t>
      </w:r>
      <w:proofErr w:type="gramEnd"/>
      <w:r w:rsidRPr="00EE1599">
        <w:rPr>
          <w:szCs w:val="28"/>
        </w:rPr>
        <w:t xml:space="preserve">, что позволяет многократно их использовать. Концентрация растворов </w:t>
      </w:r>
      <w:proofErr w:type="spellStart"/>
      <w:r w:rsidRPr="00EE1599">
        <w:rPr>
          <w:szCs w:val="28"/>
        </w:rPr>
        <w:t>макросолей</w:t>
      </w:r>
      <w:proofErr w:type="spellEnd"/>
      <w:r w:rsidRPr="00EE1599">
        <w:rPr>
          <w:szCs w:val="28"/>
        </w:rPr>
        <w:t xml:space="preserve"> должна быть больше необходимой в 10 – 20 раз, </w:t>
      </w:r>
      <w:proofErr w:type="spellStart"/>
      <w:r w:rsidRPr="00EE1599">
        <w:rPr>
          <w:szCs w:val="28"/>
        </w:rPr>
        <w:t>микросолей</w:t>
      </w:r>
      <w:proofErr w:type="spellEnd"/>
      <w:r w:rsidRPr="00EE1599">
        <w:rPr>
          <w:szCs w:val="28"/>
        </w:rPr>
        <w:t xml:space="preserve"> – в 100 – 1000 раз, витаминов – в 1000 раз. Маточные растворы хранят в холодильнике, причем для хранения витаминов и фитогормонов нужна отрицательная температура.</w:t>
      </w:r>
    </w:p>
    <w:p w:rsidR="00F30697" w:rsidRPr="00EE1599" w:rsidRDefault="00F30697" w:rsidP="00F30697">
      <w:pPr>
        <w:pStyle w:val="210"/>
        <w:tabs>
          <w:tab w:val="left" w:pos="0"/>
        </w:tabs>
        <w:ind w:right="0" w:firstLine="709"/>
        <w:rPr>
          <w:szCs w:val="28"/>
        </w:rPr>
      </w:pPr>
      <w:r w:rsidRPr="00EE1599">
        <w:rPr>
          <w:szCs w:val="28"/>
        </w:rPr>
        <w:t xml:space="preserve">Для культивирования клеток, тканей и органов тех или иных растений используют питательные среды различного гормонального состава. Наиболее широко применяются среды </w:t>
      </w:r>
      <w:proofErr w:type="spellStart"/>
      <w:r w:rsidRPr="00EE1599">
        <w:rPr>
          <w:szCs w:val="28"/>
        </w:rPr>
        <w:t>Мурасиге-Скуга</w:t>
      </w:r>
      <w:proofErr w:type="spellEnd"/>
      <w:r w:rsidRPr="00EE1599">
        <w:rPr>
          <w:szCs w:val="28"/>
        </w:rPr>
        <w:t xml:space="preserve"> (табл.2), Уайта (табл.3), </w:t>
      </w:r>
      <w:proofErr w:type="spellStart"/>
      <w:r w:rsidRPr="00EE1599">
        <w:rPr>
          <w:szCs w:val="28"/>
        </w:rPr>
        <w:t>Гамборга</w:t>
      </w:r>
      <w:proofErr w:type="spellEnd"/>
      <w:r w:rsidRPr="00EE1599">
        <w:rPr>
          <w:szCs w:val="28"/>
        </w:rPr>
        <w:t xml:space="preserve"> и </w:t>
      </w:r>
      <w:proofErr w:type="spellStart"/>
      <w:r w:rsidRPr="00EE1599">
        <w:rPr>
          <w:szCs w:val="28"/>
        </w:rPr>
        <w:t>Эвелега</w:t>
      </w:r>
      <w:proofErr w:type="spellEnd"/>
      <w:r w:rsidRPr="00EE1599">
        <w:rPr>
          <w:szCs w:val="28"/>
        </w:rPr>
        <w:t xml:space="preserve"> (В</w:t>
      </w:r>
      <w:r w:rsidRPr="00EE1599">
        <w:rPr>
          <w:szCs w:val="28"/>
          <w:vertAlign w:val="subscript"/>
        </w:rPr>
        <w:t>5</w:t>
      </w:r>
      <w:r w:rsidRPr="00EE1599">
        <w:rPr>
          <w:szCs w:val="28"/>
        </w:rPr>
        <w:t xml:space="preserve">) </w:t>
      </w:r>
      <w:proofErr w:type="gramStart"/>
      <w:r w:rsidRPr="00EE1599">
        <w:rPr>
          <w:szCs w:val="28"/>
        </w:rPr>
        <w:t xml:space="preserve">( </w:t>
      </w:r>
      <w:proofErr w:type="gramEnd"/>
      <w:r w:rsidRPr="00EE1599">
        <w:rPr>
          <w:szCs w:val="28"/>
        </w:rPr>
        <w:t>табл.4).</w:t>
      </w:r>
    </w:p>
    <w:p w:rsidR="00F30697" w:rsidRPr="00EE1599" w:rsidRDefault="00F30697" w:rsidP="00F30697">
      <w:pPr>
        <w:ind w:right="49"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30697" w:rsidRPr="00EE1599" w:rsidRDefault="00F30697" w:rsidP="00F30697">
      <w:pPr>
        <w:pStyle w:val="3"/>
        <w:tabs>
          <w:tab w:val="left" w:pos="0"/>
        </w:tabs>
        <w:ind w:right="0" w:firstLine="0"/>
        <w:jc w:val="center"/>
        <w:rPr>
          <w:szCs w:val="28"/>
        </w:rPr>
      </w:pPr>
      <w:r w:rsidRPr="00EE1599">
        <w:rPr>
          <w:szCs w:val="28"/>
        </w:rPr>
        <w:t xml:space="preserve">Т а б л и </w:t>
      </w:r>
      <w:proofErr w:type="gramStart"/>
      <w:r w:rsidRPr="00EE1599">
        <w:rPr>
          <w:szCs w:val="28"/>
        </w:rPr>
        <w:t>ц</w:t>
      </w:r>
      <w:proofErr w:type="gramEnd"/>
      <w:r w:rsidRPr="00EE1599">
        <w:rPr>
          <w:szCs w:val="28"/>
        </w:rPr>
        <w:t xml:space="preserve"> а 2. Среда </w:t>
      </w:r>
      <w:proofErr w:type="spellStart"/>
      <w:r w:rsidRPr="00EE1599">
        <w:rPr>
          <w:szCs w:val="28"/>
        </w:rPr>
        <w:t>Мурасиге-Скуга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418"/>
        <w:gridCol w:w="3543"/>
        <w:gridCol w:w="1985"/>
      </w:tblGrid>
      <w:tr w:rsidR="00EE1599" w:rsidRPr="00EE1599" w:rsidTr="00804EB2">
        <w:trPr>
          <w:cantSplit/>
        </w:trPr>
        <w:tc>
          <w:tcPr>
            <w:tcW w:w="9356" w:type="dxa"/>
            <w:gridSpan w:val="4"/>
          </w:tcPr>
          <w:p w:rsidR="00F30697" w:rsidRPr="00EE1599" w:rsidRDefault="00F30697" w:rsidP="00804EB2">
            <w:pPr>
              <w:pStyle w:val="9"/>
              <w:tabs>
                <w:tab w:val="clear" w:pos="0"/>
                <w:tab w:val="left" w:pos="-108"/>
              </w:tabs>
              <w:ind w:firstLine="34"/>
              <w:rPr>
                <w:sz w:val="28"/>
                <w:szCs w:val="28"/>
              </w:rPr>
            </w:pPr>
            <w:r w:rsidRPr="00EE1599">
              <w:rPr>
                <w:sz w:val="28"/>
                <w:szCs w:val="28"/>
              </w:rPr>
              <w:t>Компоненты питательной среды, мг/л</w:t>
            </w:r>
          </w:p>
        </w:tc>
      </w:tr>
      <w:tr w:rsidR="00EE1599" w:rsidRPr="00EE1599" w:rsidTr="00804EB2">
        <w:tc>
          <w:tcPr>
            <w:tcW w:w="2410" w:type="dxa"/>
          </w:tcPr>
          <w:p w:rsidR="00F30697" w:rsidRPr="00EE1599" w:rsidRDefault="00F30697" w:rsidP="00804EB2">
            <w:pPr>
              <w:tabs>
                <w:tab w:val="left" w:pos="-108"/>
              </w:tabs>
              <w:ind w:firstLine="34"/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NH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4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NO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1418" w:type="dxa"/>
          </w:tcPr>
          <w:p w:rsidR="00F30697" w:rsidRPr="00EE1599" w:rsidRDefault="00F30697" w:rsidP="00804EB2">
            <w:pPr>
              <w:tabs>
                <w:tab w:val="left" w:pos="-108"/>
              </w:tabs>
              <w:ind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1650</w:t>
            </w:r>
          </w:p>
        </w:tc>
        <w:tc>
          <w:tcPr>
            <w:tcW w:w="3543" w:type="dxa"/>
          </w:tcPr>
          <w:p w:rsidR="00F30697" w:rsidRPr="00EE1599" w:rsidRDefault="00F30697" w:rsidP="00804EB2">
            <w:pPr>
              <w:tabs>
                <w:tab w:val="left" w:pos="-108"/>
              </w:tabs>
              <w:ind w:firstLine="34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KI</w:t>
            </w:r>
          </w:p>
        </w:tc>
        <w:tc>
          <w:tcPr>
            <w:tcW w:w="1985" w:type="dxa"/>
          </w:tcPr>
          <w:p w:rsidR="00F30697" w:rsidRPr="00EE1599" w:rsidRDefault="00F30697" w:rsidP="00804EB2">
            <w:pPr>
              <w:tabs>
                <w:tab w:val="left" w:pos="-108"/>
              </w:tabs>
              <w:ind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0,83</w:t>
            </w:r>
          </w:p>
        </w:tc>
      </w:tr>
      <w:tr w:rsidR="00EE1599" w:rsidRPr="00EE1599" w:rsidTr="00804EB2">
        <w:tc>
          <w:tcPr>
            <w:tcW w:w="2410" w:type="dxa"/>
          </w:tcPr>
          <w:p w:rsidR="00F30697" w:rsidRPr="00EE1599" w:rsidRDefault="00F30697" w:rsidP="00804EB2">
            <w:pPr>
              <w:tabs>
                <w:tab w:val="left" w:pos="-108"/>
              </w:tabs>
              <w:ind w:firstLine="34"/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KNO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1418" w:type="dxa"/>
          </w:tcPr>
          <w:p w:rsidR="00F30697" w:rsidRPr="00EE1599" w:rsidRDefault="00F30697" w:rsidP="00804EB2">
            <w:pPr>
              <w:tabs>
                <w:tab w:val="left" w:pos="-108"/>
              </w:tabs>
              <w:ind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1900</w:t>
            </w:r>
          </w:p>
        </w:tc>
        <w:tc>
          <w:tcPr>
            <w:tcW w:w="3543" w:type="dxa"/>
          </w:tcPr>
          <w:p w:rsidR="00F30697" w:rsidRPr="00EE1599" w:rsidRDefault="00F30697" w:rsidP="00804EB2">
            <w:pPr>
              <w:tabs>
                <w:tab w:val="left" w:pos="-108"/>
              </w:tabs>
              <w:ind w:firstLine="34"/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FeSO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4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perscript"/>
                <w:lang w:val="en-US"/>
              </w:rPr>
              <w:t xml:space="preserve">. 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7H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2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O</w:t>
            </w:r>
          </w:p>
        </w:tc>
        <w:tc>
          <w:tcPr>
            <w:tcW w:w="1985" w:type="dxa"/>
          </w:tcPr>
          <w:p w:rsidR="00F30697" w:rsidRPr="00EE1599" w:rsidRDefault="00F30697" w:rsidP="00804EB2">
            <w:pPr>
              <w:tabs>
                <w:tab w:val="left" w:pos="-108"/>
                <w:tab w:val="left" w:pos="-46"/>
              </w:tabs>
              <w:ind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27,8</w:t>
            </w:r>
          </w:p>
        </w:tc>
      </w:tr>
      <w:tr w:rsidR="00EE1599" w:rsidRPr="00EE1599" w:rsidTr="00804EB2">
        <w:tc>
          <w:tcPr>
            <w:tcW w:w="2410" w:type="dxa"/>
          </w:tcPr>
          <w:p w:rsidR="00F30697" w:rsidRPr="00EE1599" w:rsidRDefault="00F30697" w:rsidP="00804EB2">
            <w:pPr>
              <w:tabs>
                <w:tab w:val="left" w:pos="-108"/>
              </w:tabs>
              <w:ind w:firstLine="34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CaCl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2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perscript"/>
                <w:lang w:val="en-US"/>
              </w:rPr>
              <w:t xml:space="preserve">. 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2H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2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O</w:t>
            </w:r>
          </w:p>
        </w:tc>
        <w:tc>
          <w:tcPr>
            <w:tcW w:w="1418" w:type="dxa"/>
          </w:tcPr>
          <w:p w:rsidR="00F30697" w:rsidRPr="00EE1599" w:rsidRDefault="00F30697" w:rsidP="00804EB2">
            <w:pPr>
              <w:tabs>
                <w:tab w:val="left" w:pos="-108"/>
              </w:tabs>
              <w:ind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440</w:t>
            </w:r>
          </w:p>
        </w:tc>
        <w:tc>
          <w:tcPr>
            <w:tcW w:w="3543" w:type="dxa"/>
          </w:tcPr>
          <w:p w:rsidR="00F30697" w:rsidRPr="00EE1599" w:rsidRDefault="00F30697" w:rsidP="00804EB2">
            <w:pPr>
              <w:tabs>
                <w:tab w:val="left" w:pos="-108"/>
              </w:tabs>
              <w:ind w:firstLine="34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Na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2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ЭДТА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perscript"/>
                <w:lang w:val="en-US"/>
              </w:rPr>
              <w:t xml:space="preserve">. 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2H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2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O</w:t>
            </w:r>
          </w:p>
        </w:tc>
        <w:tc>
          <w:tcPr>
            <w:tcW w:w="1985" w:type="dxa"/>
          </w:tcPr>
          <w:p w:rsidR="00F30697" w:rsidRPr="00EE1599" w:rsidRDefault="00F30697" w:rsidP="00804EB2">
            <w:pPr>
              <w:tabs>
                <w:tab w:val="left" w:pos="-108"/>
              </w:tabs>
              <w:ind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37,3</w:t>
            </w:r>
          </w:p>
        </w:tc>
      </w:tr>
      <w:tr w:rsidR="00EE1599" w:rsidRPr="00EE1599" w:rsidTr="00804EB2">
        <w:tc>
          <w:tcPr>
            <w:tcW w:w="2410" w:type="dxa"/>
          </w:tcPr>
          <w:p w:rsidR="00F30697" w:rsidRPr="00EE1599" w:rsidRDefault="00F30697" w:rsidP="00804EB2">
            <w:pPr>
              <w:tabs>
                <w:tab w:val="left" w:pos="-108"/>
              </w:tabs>
              <w:ind w:firstLine="34"/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MgSO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4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perscript"/>
                <w:lang w:val="en-US"/>
              </w:rPr>
              <w:t xml:space="preserve">. 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7H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2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O</w:t>
            </w:r>
          </w:p>
        </w:tc>
        <w:tc>
          <w:tcPr>
            <w:tcW w:w="1418" w:type="dxa"/>
          </w:tcPr>
          <w:p w:rsidR="00F30697" w:rsidRPr="00EE1599" w:rsidRDefault="00F30697" w:rsidP="00804EB2">
            <w:pPr>
              <w:tabs>
                <w:tab w:val="left" w:pos="-108"/>
              </w:tabs>
              <w:ind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370</w:t>
            </w:r>
          </w:p>
        </w:tc>
        <w:tc>
          <w:tcPr>
            <w:tcW w:w="3543" w:type="dxa"/>
          </w:tcPr>
          <w:p w:rsidR="00F30697" w:rsidRPr="00EE1599" w:rsidRDefault="00F30697" w:rsidP="00804EB2">
            <w:pPr>
              <w:tabs>
                <w:tab w:val="left" w:pos="-108"/>
              </w:tabs>
              <w:ind w:firstLine="34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Тиамин - </w:t>
            </w:r>
            <w:proofErr w:type="spellStart"/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HCl</w:t>
            </w:r>
            <w:proofErr w:type="spellEnd"/>
          </w:p>
        </w:tc>
        <w:tc>
          <w:tcPr>
            <w:tcW w:w="1985" w:type="dxa"/>
          </w:tcPr>
          <w:p w:rsidR="00F30697" w:rsidRPr="00EE1599" w:rsidRDefault="00F30697" w:rsidP="00804EB2">
            <w:pPr>
              <w:tabs>
                <w:tab w:val="left" w:pos="-108"/>
              </w:tabs>
              <w:ind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0,1</w:t>
            </w:r>
          </w:p>
        </w:tc>
      </w:tr>
      <w:tr w:rsidR="00EE1599" w:rsidRPr="00EE1599" w:rsidTr="00804EB2">
        <w:tc>
          <w:tcPr>
            <w:tcW w:w="2410" w:type="dxa"/>
          </w:tcPr>
          <w:p w:rsidR="00F30697" w:rsidRPr="00EE1599" w:rsidRDefault="00F30697" w:rsidP="00804EB2">
            <w:pPr>
              <w:tabs>
                <w:tab w:val="left" w:pos="-108"/>
              </w:tabs>
              <w:ind w:firstLine="34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KH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2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PO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1418" w:type="dxa"/>
          </w:tcPr>
          <w:p w:rsidR="00F30697" w:rsidRPr="00EE1599" w:rsidRDefault="00F30697" w:rsidP="00804EB2">
            <w:pPr>
              <w:tabs>
                <w:tab w:val="left" w:pos="-108"/>
              </w:tabs>
              <w:ind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170</w:t>
            </w:r>
          </w:p>
        </w:tc>
        <w:tc>
          <w:tcPr>
            <w:tcW w:w="3543" w:type="dxa"/>
          </w:tcPr>
          <w:p w:rsidR="00F30697" w:rsidRPr="00EE1599" w:rsidRDefault="00F30697" w:rsidP="00804EB2">
            <w:pPr>
              <w:tabs>
                <w:tab w:val="left" w:pos="-108"/>
              </w:tabs>
              <w:ind w:firstLine="34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Пиридоксин </w:t>
            </w:r>
            <w:proofErr w:type="spellStart"/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HCl</w:t>
            </w:r>
            <w:proofErr w:type="spellEnd"/>
          </w:p>
        </w:tc>
        <w:tc>
          <w:tcPr>
            <w:tcW w:w="1985" w:type="dxa"/>
          </w:tcPr>
          <w:p w:rsidR="00F30697" w:rsidRPr="00EE1599" w:rsidRDefault="00F30697" w:rsidP="00804EB2">
            <w:pPr>
              <w:tabs>
                <w:tab w:val="left" w:pos="-108"/>
              </w:tabs>
              <w:ind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0,5</w:t>
            </w:r>
          </w:p>
        </w:tc>
      </w:tr>
      <w:tr w:rsidR="00EE1599" w:rsidRPr="00EE1599" w:rsidTr="00804EB2">
        <w:tc>
          <w:tcPr>
            <w:tcW w:w="2410" w:type="dxa"/>
          </w:tcPr>
          <w:p w:rsidR="00F30697" w:rsidRPr="00EE1599" w:rsidRDefault="00F30697" w:rsidP="00804EB2">
            <w:pPr>
              <w:tabs>
                <w:tab w:val="left" w:pos="-108"/>
              </w:tabs>
              <w:ind w:firstLine="34"/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MnSO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4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perscript"/>
                <w:lang w:val="en-US"/>
              </w:rPr>
              <w:t xml:space="preserve">. 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4H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2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O</w:t>
            </w:r>
          </w:p>
        </w:tc>
        <w:tc>
          <w:tcPr>
            <w:tcW w:w="1418" w:type="dxa"/>
          </w:tcPr>
          <w:p w:rsidR="00F30697" w:rsidRPr="00EE1599" w:rsidRDefault="00F30697" w:rsidP="00804EB2">
            <w:pPr>
              <w:tabs>
                <w:tab w:val="left" w:pos="-108"/>
              </w:tabs>
              <w:ind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24.1</w:t>
            </w:r>
          </w:p>
        </w:tc>
        <w:tc>
          <w:tcPr>
            <w:tcW w:w="3543" w:type="dxa"/>
          </w:tcPr>
          <w:p w:rsidR="00F30697" w:rsidRPr="00EE1599" w:rsidRDefault="00F30697" w:rsidP="00804EB2">
            <w:pPr>
              <w:pStyle w:val="9"/>
              <w:tabs>
                <w:tab w:val="clear" w:pos="0"/>
                <w:tab w:val="left" w:pos="-108"/>
              </w:tabs>
              <w:ind w:firstLine="34"/>
              <w:jc w:val="left"/>
              <w:rPr>
                <w:sz w:val="28"/>
                <w:szCs w:val="28"/>
              </w:rPr>
            </w:pPr>
            <w:r w:rsidRPr="00EE1599">
              <w:rPr>
                <w:sz w:val="28"/>
                <w:szCs w:val="28"/>
              </w:rPr>
              <w:t>Никотиновая кислота</w:t>
            </w:r>
          </w:p>
        </w:tc>
        <w:tc>
          <w:tcPr>
            <w:tcW w:w="1985" w:type="dxa"/>
          </w:tcPr>
          <w:p w:rsidR="00F30697" w:rsidRPr="00EE1599" w:rsidRDefault="00F30697" w:rsidP="00804EB2">
            <w:pPr>
              <w:tabs>
                <w:tab w:val="left" w:pos="-108"/>
              </w:tabs>
              <w:ind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0,5</w:t>
            </w:r>
          </w:p>
        </w:tc>
      </w:tr>
      <w:tr w:rsidR="00EE1599" w:rsidRPr="00EE1599" w:rsidTr="00804EB2">
        <w:tc>
          <w:tcPr>
            <w:tcW w:w="2410" w:type="dxa"/>
          </w:tcPr>
          <w:p w:rsidR="00F30697" w:rsidRPr="00EE1599" w:rsidRDefault="00F30697" w:rsidP="00804EB2">
            <w:pPr>
              <w:tabs>
                <w:tab w:val="left" w:pos="-108"/>
              </w:tabs>
              <w:ind w:firstLine="34"/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CoCl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2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perscript"/>
                <w:lang w:val="en-US"/>
              </w:rPr>
              <w:t xml:space="preserve">. 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6H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2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O</w:t>
            </w:r>
          </w:p>
        </w:tc>
        <w:tc>
          <w:tcPr>
            <w:tcW w:w="1418" w:type="dxa"/>
          </w:tcPr>
          <w:p w:rsidR="00F30697" w:rsidRPr="00EE1599" w:rsidRDefault="00F30697" w:rsidP="00804EB2">
            <w:pPr>
              <w:tabs>
                <w:tab w:val="left" w:pos="-108"/>
              </w:tabs>
              <w:ind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0,025</w:t>
            </w:r>
          </w:p>
        </w:tc>
        <w:tc>
          <w:tcPr>
            <w:tcW w:w="3543" w:type="dxa"/>
          </w:tcPr>
          <w:p w:rsidR="00F30697" w:rsidRPr="00EE1599" w:rsidRDefault="00F30697" w:rsidP="00804EB2">
            <w:pPr>
              <w:pStyle w:val="6"/>
              <w:tabs>
                <w:tab w:val="left" w:pos="-108"/>
              </w:tabs>
              <w:ind w:right="0" w:firstLine="34"/>
              <w:rPr>
                <w:sz w:val="28"/>
                <w:szCs w:val="28"/>
              </w:rPr>
            </w:pPr>
            <w:proofErr w:type="spellStart"/>
            <w:r w:rsidRPr="00EE1599">
              <w:rPr>
                <w:sz w:val="28"/>
                <w:szCs w:val="28"/>
              </w:rPr>
              <w:t>Мезоинозит</w:t>
            </w:r>
            <w:proofErr w:type="spellEnd"/>
          </w:p>
        </w:tc>
        <w:tc>
          <w:tcPr>
            <w:tcW w:w="1985" w:type="dxa"/>
          </w:tcPr>
          <w:p w:rsidR="00F30697" w:rsidRPr="00EE1599" w:rsidRDefault="00F30697" w:rsidP="00804EB2">
            <w:pPr>
              <w:tabs>
                <w:tab w:val="left" w:pos="-108"/>
              </w:tabs>
              <w:ind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100</w:t>
            </w:r>
          </w:p>
        </w:tc>
      </w:tr>
      <w:tr w:rsidR="00EE1599" w:rsidRPr="00EE1599" w:rsidTr="00804EB2">
        <w:tc>
          <w:tcPr>
            <w:tcW w:w="2410" w:type="dxa"/>
          </w:tcPr>
          <w:p w:rsidR="00F30697" w:rsidRPr="00EE1599" w:rsidRDefault="00F30697" w:rsidP="00804EB2">
            <w:pPr>
              <w:tabs>
                <w:tab w:val="left" w:pos="-108"/>
              </w:tabs>
              <w:ind w:firstLine="34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ZnSO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4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perscript"/>
                <w:lang w:val="en-US"/>
              </w:rPr>
              <w:t>.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7H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2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O</w:t>
            </w:r>
          </w:p>
        </w:tc>
        <w:tc>
          <w:tcPr>
            <w:tcW w:w="1418" w:type="dxa"/>
          </w:tcPr>
          <w:p w:rsidR="00F30697" w:rsidRPr="00EE1599" w:rsidRDefault="00F30697" w:rsidP="00804EB2">
            <w:pPr>
              <w:tabs>
                <w:tab w:val="left" w:pos="-108"/>
              </w:tabs>
              <w:ind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8,6</w:t>
            </w:r>
          </w:p>
        </w:tc>
        <w:tc>
          <w:tcPr>
            <w:tcW w:w="3543" w:type="dxa"/>
          </w:tcPr>
          <w:p w:rsidR="00F30697" w:rsidRPr="00EE1599" w:rsidRDefault="00F30697" w:rsidP="00804EB2">
            <w:pPr>
              <w:tabs>
                <w:tab w:val="left" w:pos="-108"/>
              </w:tabs>
              <w:ind w:firstLine="34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Глицин</w:t>
            </w:r>
          </w:p>
        </w:tc>
        <w:tc>
          <w:tcPr>
            <w:tcW w:w="1985" w:type="dxa"/>
          </w:tcPr>
          <w:p w:rsidR="00F30697" w:rsidRPr="00EE1599" w:rsidRDefault="00F30697" w:rsidP="00804EB2">
            <w:pPr>
              <w:tabs>
                <w:tab w:val="left" w:pos="-108"/>
              </w:tabs>
              <w:ind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2,0</w:t>
            </w:r>
          </w:p>
        </w:tc>
      </w:tr>
      <w:tr w:rsidR="00EE1599" w:rsidRPr="00EE1599" w:rsidTr="00804EB2">
        <w:tc>
          <w:tcPr>
            <w:tcW w:w="2410" w:type="dxa"/>
          </w:tcPr>
          <w:p w:rsidR="00F30697" w:rsidRPr="00EE1599" w:rsidRDefault="00F30697" w:rsidP="00804EB2">
            <w:pPr>
              <w:tabs>
                <w:tab w:val="left" w:pos="-108"/>
              </w:tabs>
              <w:ind w:firstLine="34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CuSO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4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perscript"/>
                <w:lang w:val="en-US"/>
              </w:rPr>
              <w:t>.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5H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2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O</w:t>
            </w:r>
          </w:p>
        </w:tc>
        <w:tc>
          <w:tcPr>
            <w:tcW w:w="1418" w:type="dxa"/>
          </w:tcPr>
          <w:p w:rsidR="00F30697" w:rsidRPr="00EE1599" w:rsidRDefault="00F30697" w:rsidP="00804EB2">
            <w:pPr>
              <w:tabs>
                <w:tab w:val="left" w:pos="-108"/>
              </w:tabs>
              <w:ind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0,025</w:t>
            </w:r>
          </w:p>
        </w:tc>
        <w:tc>
          <w:tcPr>
            <w:tcW w:w="3543" w:type="dxa"/>
          </w:tcPr>
          <w:p w:rsidR="00F30697" w:rsidRPr="00EE1599" w:rsidRDefault="00F30697" w:rsidP="00804EB2">
            <w:pPr>
              <w:tabs>
                <w:tab w:val="left" w:pos="-108"/>
              </w:tabs>
              <w:ind w:firstLine="34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Сахароза</w:t>
            </w:r>
          </w:p>
        </w:tc>
        <w:tc>
          <w:tcPr>
            <w:tcW w:w="1985" w:type="dxa"/>
          </w:tcPr>
          <w:p w:rsidR="00F30697" w:rsidRPr="00EE1599" w:rsidRDefault="00F30697" w:rsidP="00804EB2">
            <w:pPr>
              <w:tabs>
                <w:tab w:val="left" w:pos="-108"/>
              </w:tabs>
              <w:ind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3000</w:t>
            </w:r>
          </w:p>
        </w:tc>
      </w:tr>
      <w:tr w:rsidR="00EE1599" w:rsidRPr="00EE1599" w:rsidTr="00804EB2">
        <w:tc>
          <w:tcPr>
            <w:tcW w:w="2410" w:type="dxa"/>
          </w:tcPr>
          <w:p w:rsidR="00F30697" w:rsidRPr="00EE1599" w:rsidRDefault="00F30697" w:rsidP="00804EB2">
            <w:pPr>
              <w:tabs>
                <w:tab w:val="left" w:pos="-108"/>
              </w:tabs>
              <w:ind w:firstLine="34"/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Na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2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MoO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4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perscript"/>
                <w:lang w:val="en-US"/>
              </w:rPr>
              <w:t xml:space="preserve">. 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2H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2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O</w:t>
            </w:r>
          </w:p>
        </w:tc>
        <w:tc>
          <w:tcPr>
            <w:tcW w:w="1418" w:type="dxa"/>
          </w:tcPr>
          <w:p w:rsidR="00F30697" w:rsidRPr="00EE1599" w:rsidRDefault="00F30697" w:rsidP="00804EB2">
            <w:pPr>
              <w:tabs>
                <w:tab w:val="left" w:pos="-108"/>
              </w:tabs>
              <w:ind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0,25</w:t>
            </w:r>
          </w:p>
        </w:tc>
        <w:tc>
          <w:tcPr>
            <w:tcW w:w="3543" w:type="dxa"/>
          </w:tcPr>
          <w:p w:rsidR="00F30697" w:rsidRPr="00EE1599" w:rsidRDefault="00F30697" w:rsidP="00804EB2">
            <w:pPr>
              <w:tabs>
                <w:tab w:val="left" w:pos="-108"/>
              </w:tabs>
              <w:ind w:firstLine="34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F30697" w:rsidRPr="00EE1599" w:rsidRDefault="00F30697" w:rsidP="00804EB2">
            <w:pPr>
              <w:tabs>
                <w:tab w:val="left" w:pos="-108"/>
              </w:tabs>
              <w:ind w:left="-33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E1599" w:rsidRPr="00EE1599" w:rsidTr="00804EB2">
        <w:trPr>
          <w:cantSplit/>
        </w:trPr>
        <w:tc>
          <w:tcPr>
            <w:tcW w:w="9356" w:type="dxa"/>
            <w:gridSpan w:val="4"/>
          </w:tcPr>
          <w:p w:rsidR="00F30697" w:rsidRPr="00EE1599" w:rsidRDefault="00F30697" w:rsidP="00804EB2">
            <w:pPr>
              <w:pStyle w:val="5"/>
              <w:tabs>
                <w:tab w:val="left" w:pos="-108"/>
              </w:tabs>
              <w:ind w:firstLine="34"/>
              <w:rPr>
                <w:sz w:val="28"/>
                <w:szCs w:val="28"/>
                <w:lang w:val="ru-RU"/>
              </w:rPr>
            </w:pPr>
            <w:r w:rsidRPr="00EE1599">
              <w:rPr>
                <w:sz w:val="28"/>
                <w:szCs w:val="28"/>
                <w:lang w:val="ru-RU"/>
              </w:rPr>
              <w:t>PH 5,6 ― 5,8</w:t>
            </w:r>
          </w:p>
        </w:tc>
      </w:tr>
    </w:tbl>
    <w:p w:rsidR="00F30697" w:rsidRPr="00EE1599" w:rsidRDefault="00F30697" w:rsidP="00F30697">
      <w:pPr>
        <w:pStyle w:val="8"/>
        <w:spacing w:after="0"/>
        <w:ind w:left="0" w:right="0" w:firstLine="0"/>
        <w:jc w:val="center"/>
        <w:rPr>
          <w:szCs w:val="28"/>
        </w:rPr>
      </w:pPr>
      <w:bookmarkStart w:id="0" w:name="_GoBack"/>
      <w:bookmarkEnd w:id="0"/>
      <w:r w:rsidRPr="00EE1599">
        <w:rPr>
          <w:szCs w:val="28"/>
        </w:rPr>
        <w:t>Т а б л и ц а 3. Среда Уайта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418"/>
        <w:gridCol w:w="3543"/>
        <w:gridCol w:w="1985"/>
      </w:tblGrid>
      <w:tr w:rsidR="00EE1599" w:rsidRPr="00EE1599" w:rsidTr="00804EB2">
        <w:trPr>
          <w:cantSplit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97" w:rsidRPr="00EE1599" w:rsidRDefault="00F30697" w:rsidP="00804EB2">
            <w:pPr>
              <w:pStyle w:val="9"/>
              <w:ind w:firstLine="284"/>
              <w:rPr>
                <w:sz w:val="28"/>
                <w:szCs w:val="28"/>
              </w:rPr>
            </w:pPr>
            <w:r w:rsidRPr="00EE1599">
              <w:rPr>
                <w:sz w:val="28"/>
                <w:szCs w:val="28"/>
              </w:rPr>
              <w:t>Компоненты питательной среды, мг/л</w:t>
            </w:r>
          </w:p>
        </w:tc>
      </w:tr>
      <w:tr w:rsidR="00EE1599" w:rsidRPr="00EE1599" w:rsidTr="00804EB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97" w:rsidRPr="00EE1599" w:rsidRDefault="00F30697" w:rsidP="00804EB2">
            <w:pPr>
              <w:tabs>
                <w:tab w:val="left" w:pos="2035"/>
              </w:tabs>
              <w:ind w:firstLine="284"/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</w:pPr>
            <w:proofErr w:type="spellStart"/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Ca</w:t>
            </w:r>
            <w:proofErr w:type="spellEnd"/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(NO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3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)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97" w:rsidRPr="00EE1599" w:rsidRDefault="00F30697" w:rsidP="00804EB2">
            <w:pPr>
              <w:ind w:firstLine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200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97" w:rsidRPr="00EE1599" w:rsidRDefault="00F30697" w:rsidP="00804EB2">
            <w:pPr>
              <w:ind w:firstLine="284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CuSO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4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perscript"/>
                <w:lang w:val="en-US"/>
              </w:rPr>
              <w:t>.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5H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2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97" w:rsidRPr="00EE1599" w:rsidRDefault="00F30697" w:rsidP="00804EB2">
            <w:pPr>
              <w:tabs>
                <w:tab w:val="left" w:pos="2035"/>
              </w:tabs>
              <w:ind w:firstLine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0,02</w:t>
            </w:r>
          </w:p>
        </w:tc>
      </w:tr>
      <w:tr w:rsidR="00EE1599" w:rsidRPr="00EE1599" w:rsidTr="00804EB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97" w:rsidRPr="00EE1599" w:rsidRDefault="00F30697" w:rsidP="00804EB2">
            <w:pPr>
              <w:tabs>
                <w:tab w:val="left" w:pos="2035"/>
              </w:tabs>
              <w:ind w:right="-92" w:firstLine="284"/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MgSO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97" w:rsidRPr="00EE1599" w:rsidRDefault="00F30697" w:rsidP="00804EB2">
            <w:pPr>
              <w:ind w:left="-108" w:right="-109" w:firstLine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6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97" w:rsidRPr="00EE1599" w:rsidRDefault="00F30697" w:rsidP="00804EB2">
            <w:pPr>
              <w:ind w:right="-126" w:firstLine="284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ZnSO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97" w:rsidRPr="00EE1599" w:rsidRDefault="00F30697" w:rsidP="00804EB2">
            <w:pPr>
              <w:tabs>
                <w:tab w:val="left" w:pos="2035"/>
              </w:tabs>
              <w:ind w:right="-108" w:firstLine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1,5</w:t>
            </w:r>
          </w:p>
        </w:tc>
      </w:tr>
      <w:tr w:rsidR="00EE1599" w:rsidRPr="00EE1599" w:rsidTr="00804EB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97" w:rsidRPr="00EE1599" w:rsidRDefault="00F30697" w:rsidP="00804EB2">
            <w:pPr>
              <w:tabs>
                <w:tab w:val="left" w:pos="2035"/>
              </w:tabs>
              <w:ind w:right="-92" w:firstLine="284"/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Na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2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SO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97" w:rsidRPr="00EE1599" w:rsidRDefault="00F30697" w:rsidP="00804EB2">
            <w:pPr>
              <w:ind w:left="-108" w:right="-109" w:firstLine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200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97" w:rsidRPr="00EE1599" w:rsidRDefault="00F30697" w:rsidP="00804EB2">
            <w:pPr>
              <w:ind w:right="-126" w:firstLine="284"/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Na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2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MoO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4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perscript"/>
                <w:lang w:val="en-US"/>
              </w:rPr>
              <w:t xml:space="preserve">. 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2H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2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97" w:rsidRPr="00EE1599" w:rsidRDefault="00F30697" w:rsidP="00804EB2">
            <w:pPr>
              <w:tabs>
                <w:tab w:val="left" w:pos="2035"/>
              </w:tabs>
              <w:ind w:right="-108" w:firstLine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0,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00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25</w:t>
            </w:r>
          </w:p>
        </w:tc>
      </w:tr>
      <w:tr w:rsidR="00EE1599" w:rsidRPr="00EE1599" w:rsidTr="00804EB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97" w:rsidRPr="00EE1599" w:rsidRDefault="00F30697" w:rsidP="00804EB2">
            <w:pPr>
              <w:tabs>
                <w:tab w:val="left" w:pos="2035"/>
              </w:tabs>
              <w:ind w:right="-92" w:firstLine="284"/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KNO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97" w:rsidRPr="00EE1599" w:rsidRDefault="00F30697" w:rsidP="00804EB2">
            <w:pPr>
              <w:ind w:left="-108" w:right="-109" w:firstLine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80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97" w:rsidRPr="00EE1599" w:rsidRDefault="00F30697" w:rsidP="00804EB2">
            <w:pPr>
              <w:ind w:right="-126" w:firstLine="284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97" w:rsidRPr="00EE1599" w:rsidRDefault="00F30697" w:rsidP="00804EB2">
            <w:pPr>
              <w:tabs>
                <w:tab w:val="left" w:pos="2035"/>
              </w:tabs>
              <w:ind w:right="-108" w:firstLine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0,75</w:t>
            </w:r>
          </w:p>
        </w:tc>
      </w:tr>
      <w:tr w:rsidR="00EE1599" w:rsidRPr="00EE1599" w:rsidTr="00804EB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97" w:rsidRPr="00EE1599" w:rsidRDefault="00F30697" w:rsidP="00804EB2">
            <w:pPr>
              <w:tabs>
                <w:tab w:val="left" w:pos="2035"/>
              </w:tabs>
              <w:ind w:right="-92" w:firstLine="284"/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KCl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97" w:rsidRPr="00EE1599" w:rsidRDefault="00F30697" w:rsidP="00804EB2">
            <w:pPr>
              <w:ind w:left="-108" w:right="-109" w:firstLine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65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97" w:rsidRPr="00EE1599" w:rsidRDefault="00F30697" w:rsidP="00804EB2">
            <w:pPr>
              <w:ind w:right="-126" w:firstLine="284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Пиридоксин </w:t>
            </w:r>
            <w:proofErr w:type="spellStart"/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HCl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97" w:rsidRPr="00EE1599" w:rsidRDefault="00F30697" w:rsidP="00804EB2">
            <w:pPr>
              <w:tabs>
                <w:tab w:val="left" w:pos="2035"/>
              </w:tabs>
              <w:ind w:right="-108" w:firstLine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0,1</w:t>
            </w:r>
          </w:p>
        </w:tc>
      </w:tr>
      <w:tr w:rsidR="00EE1599" w:rsidRPr="00EE1599" w:rsidTr="00804EB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97" w:rsidRPr="00EE1599" w:rsidRDefault="00F30697" w:rsidP="00804EB2">
            <w:pPr>
              <w:tabs>
                <w:tab w:val="left" w:pos="2035"/>
              </w:tabs>
              <w:ind w:right="-92" w:firstLine="284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NaH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2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PO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97" w:rsidRPr="00EE1599" w:rsidRDefault="00F30697" w:rsidP="00804EB2">
            <w:pPr>
              <w:ind w:left="-108" w:right="-109" w:firstLine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6,5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97" w:rsidRPr="00EE1599" w:rsidRDefault="00F30697" w:rsidP="00804EB2">
            <w:pPr>
              <w:ind w:right="-126" w:firstLine="284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Тиамин - </w:t>
            </w:r>
            <w:proofErr w:type="spellStart"/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HCl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97" w:rsidRPr="00EE1599" w:rsidRDefault="00F30697" w:rsidP="00804EB2">
            <w:pPr>
              <w:tabs>
                <w:tab w:val="left" w:pos="2035"/>
              </w:tabs>
              <w:ind w:right="-108" w:firstLine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0,1</w:t>
            </w:r>
          </w:p>
        </w:tc>
      </w:tr>
      <w:tr w:rsidR="00EE1599" w:rsidRPr="00EE1599" w:rsidTr="00804EB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97" w:rsidRPr="00EE1599" w:rsidRDefault="00F30697" w:rsidP="00804EB2">
            <w:pPr>
              <w:tabs>
                <w:tab w:val="left" w:pos="2035"/>
              </w:tabs>
              <w:ind w:right="-92" w:firstLine="284"/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H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3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BO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97" w:rsidRPr="00EE1599" w:rsidRDefault="00F30697" w:rsidP="00804EB2">
            <w:pPr>
              <w:ind w:left="-108" w:right="-109" w:firstLine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1,5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97" w:rsidRPr="00EE1599" w:rsidRDefault="00F30697" w:rsidP="00804EB2">
            <w:pPr>
              <w:ind w:right="-126" w:firstLine="284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Никотиновая кислота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97" w:rsidRPr="00EE1599" w:rsidRDefault="00F30697" w:rsidP="00804EB2">
            <w:pPr>
              <w:tabs>
                <w:tab w:val="left" w:pos="2035"/>
              </w:tabs>
              <w:ind w:right="-108" w:firstLine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0,5</w:t>
            </w:r>
          </w:p>
        </w:tc>
      </w:tr>
      <w:tr w:rsidR="00EE1599" w:rsidRPr="00EE1599" w:rsidTr="00804EB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97" w:rsidRPr="00EE1599" w:rsidRDefault="00F30697" w:rsidP="00804EB2">
            <w:pPr>
              <w:tabs>
                <w:tab w:val="left" w:pos="2035"/>
              </w:tabs>
              <w:ind w:right="-92" w:firstLine="284"/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MnSO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97" w:rsidRPr="00EE1599" w:rsidRDefault="00F30697" w:rsidP="00804EB2">
            <w:pPr>
              <w:ind w:left="-108" w:right="-109" w:firstLine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4,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97" w:rsidRPr="00EE1599" w:rsidRDefault="00F30697" w:rsidP="00804EB2">
            <w:pPr>
              <w:ind w:right="-126" w:firstLine="284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Глицин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97" w:rsidRPr="00EE1599" w:rsidRDefault="00F30697" w:rsidP="00804EB2">
            <w:pPr>
              <w:tabs>
                <w:tab w:val="left" w:pos="2035"/>
              </w:tabs>
              <w:ind w:right="-108" w:firstLine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3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EE1599" w:rsidRPr="00EE1599" w:rsidTr="00804EB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97" w:rsidRPr="00EE1599" w:rsidRDefault="00F30697" w:rsidP="00804EB2">
            <w:pPr>
              <w:tabs>
                <w:tab w:val="left" w:pos="2035"/>
              </w:tabs>
              <w:ind w:right="-92" w:firstLine="284"/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Fe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2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(SO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4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)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97" w:rsidRPr="00EE1599" w:rsidRDefault="00F30697" w:rsidP="00804EB2">
            <w:pPr>
              <w:ind w:left="-108" w:right="-109" w:firstLine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,5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97" w:rsidRPr="00EE1599" w:rsidRDefault="00F30697" w:rsidP="00804EB2">
            <w:pPr>
              <w:ind w:right="-126" w:firstLine="284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Сахароза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97" w:rsidRPr="00EE1599" w:rsidRDefault="00F30697" w:rsidP="00804EB2">
            <w:pPr>
              <w:tabs>
                <w:tab w:val="left" w:pos="2035"/>
              </w:tabs>
              <w:ind w:right="-108" w:firstLine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2000</w:t>
            </w:r>
          </w:p>
        </w:tc>
      </w:tr>
      <w:tr w:rsidR="00EE1599" w:rsidRPr="00EE1599" w:rsidTr="00804EB2">
        <w:trPr>
          <w:cantSplit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97" w:rsidRPr="00EE1599" w:rsidRDefault="00F30697" w:rsidP="00804EB2">
            <w:pPr>
              <w:tabs>
                <w:tab w:val="left" w:pos="2035"/>
              </w:tabs>
              <w:ind w:right="-143" w:firstLine="28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PH 5,6 ―-5,8</w:t>
            </w:r>
          </w:p>
        </w:tc>
      </w:tr>
    </w:tbl>
    <w:p w:rsidR="00F30697" w:rsidRPr="00EE1599" w:rsidRDefault="00F30697" w:rsidP="00F30697">
      <w:pPr>
        <w:pStyle w:val="8"/>
        <w:spacing w:after="0"/>
        <w:ind w:left="0" w:firstLine="284"/>
        <w:jc w:val="center"/>
        <w:rPr>
          <w:szCs w:val="28"/>
        </w:rPr>
      </w:pPr>
    </w:p>
    <w:p w:rsidR="00F30697" w:rsidRPr="00EE1599" w:rsidRDefault="00F30697" w:rsidP="00F30697">
      <w:pPr>
        <w:pStyle w:val="8"/>
        <w:spacing w:after="0"/>
        <w:ind w:left="0" w:right="0" w:firstLine="0"/>
        <w:jc w:val="center"/>
        <w:rPr>
          <w:szCs w:val="28"/>
        </w:rPr>
      </w:pPr>
      <w:r w:rsidRPr="00EE1599">
        <w:rPr>
          <w:szCs w:val="28"/>
        </w:rPr>
        <w:t xml:space="preserve">Т а б л и </w:t>
      </w:r>
      <w:proofErr w:type="gramStart"/>
      <w:r w:rsidRPr="00EE1599">
        <w:rPr>
          <w:szCs w:val="28"/>
        </w:rPr>
        <w:t>ц</w:t>
      </w:r>
      <w:proofErr w:type="gramEnd"/>
      <w:r w:rsidRPr="00EE1599">
        <w:rPr>
          <w:szCs w:val="28"/>
        </w:rPr>
        <w:t xml:space="preserve"> а 4. Среда </w:t>
      </w:r>
      <w:proofErr w:type="spellStart"/>
      <w:r w:rsidRPr="00EE1599">
        <w:rPr>
          <w:szCs w:val="28"/>
        </w:rPr>
        <w:t>Гамборга</w:t>
      </w:r>
      <w:proofErr w:type="spellEnd"/>
      <w:r w:rsidRPr="00EE1599">
        <w:rPr>
          <w:szCs w:val="28"/>
        </w:rPr>
        <w:t xml:space="preserve"> и </w:t>
      </w:r>
      <w:proofErr w:type="spellStart"/>
      <w:r w:rsidRPr="00EE1599">
        <w:rPr>
          <w:szCs w:val="28"/>
        </w:rPr>
        <w:t>Эвелега</w:t>
      </w:r>
      <w:proofErr w:type="spellEnd"/>
      <w:r w:rsidRPr="00EE1599">
        <w:rPr>
          <w:szCs w:val="28"/>
        </w:rPr>
        <w:t xml:space="preserve"> (В</w:t>
      </w:r>
      <w:r w:rsidRPr="00EE1599">
        <w:rPr>
          <w:szCs w:val="28"/>
          <w:vertAlign w:val="subscript"/>
        </w:rPr>
        <w:t>5</w:t>
      </w:r>
      <w:r w:rsidRPr="00EE1599">
        <w:rPr>
          <w:szCs w:val="28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418"/>
        <w:gridCol w:w="3543"/>
        <w:gridCol w:w="1985"/>
      </w:tblGrid>
      <w:tr w:rsidR="00EE1599" w:rsidRPr="00EE1599" w:rsidTr="00804EB2">
        <w:trPr>
          <w:cantSplit/>
          <w:trHeight w:val="315"/>
        </w:trPr>
        <w:tc>
          <w:tcPr>
            <w:tcW w:w="9356" w:type="dxa"/>
            <w:gridSpan w:val="4"/>
          </w:tcPr>
          <w:p w:rsidR="00F30697" w:rsidRPr="00EE1599" w:rsidRDefault="00F30697" w:rsidP="00804EB2">
            <w:pPr>
              <w:pStyle w:val="9"/>
              <w:ind w:firstLine="284"/>
              <w:rPr>
                <w:sz w:val="28"/>
                <w:szCs w:val="28"/>
              </w:rPr>
            </w:pPr>
            <w:r w:rsidRPr="00EE1599">
              <w:rPr>
                <w:sz w:val="28"/>
                <w:szCs w:val="28"/>
              </w:rPr>
              <w:t>Компоненты питательной среды, мг/л</w:t>
            </w:r>
          </w:p>
        </w:tc>
      </w:tr>
      <w:tr w:rsidR="00EE1599" w:rsidRPr="00EE1599" w:rsidTr="00804EB2">
        <w:tc>
          <w:tcPr>
            <w:tcW w:w="2410" w:type="dxa"/>
          </w:tcPr>
          <w:p w:rsidR="00F30697" w:rsidRPr="00EE1599" w:rsidRDefault="00F30697" w:rsidP="00804EB2">
            <w:pPr>
              <w:tabs>
                <w:tab w:val="left" w:pos="2035"/>
              </w:tabs>
              <w:ind w:right="-92" w:firstLine="34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NaH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2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PO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1418" w:type="dxa"/>
          </w:tcPr>
          <w:p w:rsidR="00F30697" w:rsidRPr="00EE1599" w:rsidRDefault="00F30697" w:rsidP="00804EB2">
            <w:pPr>
              <w:ind w:right="-109" w:firstLine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150</w:t>
            </w:r>
          </w:p>
        </w:tc>
        <w:tc>
          <w:tcPr>
            <w:tcW w:w="3543" w:type="dxa"/>
          </w:tcPr>
          <w:p w:rsidR="00F30697" w:rsidRPr="00EE1599" w:rsidRDefault="00F30697" w:rsidP="00804EB2">
            <w:pPr>
              <w:tabs>
                <w:tab w:val="left" w:pos="-107"/>
              </w:tabs>
              <w:ind w:firstLine="33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Na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2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ЭДТА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perscript"/>
                <w:lang w:val="en-US"/>
              </w:rPr>
              <w:t xml:space="preserve">. 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2H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2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O</w:t>
            </w:r>
          </w:p>
        </w:tc>
        <w:tc>
          <w:tcPr>
            <w:tcW w:w="1985" w:type="dxa"/>
          </w:tcPr>
          <w:p w:rsidR="00F30697" w:rsidRPr="00EE1599" w:rsidRDefault="00F30697" w:rsidP="00804EB2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</w:p>
        </w:tc>
      </w:tr>
      <w:tr w:rsidR="00EE1599" w:rsidRPr="00EE1599" w:rsidTr="00804EB2">
        <w:tc>
          <w:tcPr>
            <w:tcW w:w="2410" w:type="dxa"/>
          </w:tcPr>
          <w:p w:rsidR="00F30697" w:rsidRPr="00EE1599" w:rsidRDefault="00F30697" w:rsidP="00804EB2">
            <w:pPr>
              <w:tabs>
                <w:tab w:val="left" w:pos="2035"/>
              </w:tabs>
              <w:ind w:right="-92" w:firstLine="34"/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KNO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1418" w:type="dxa"/>
          </w:tcPr>
          <w:p w:rsidR="00F30697" w:rsidRPr="00EE1599" w:rsidRDefault="00F30697" w:rsidP="00804EB2">
            <w:pPr>
              <w:ind w:right="-109" w:firstLine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1500</w:t>
            </w:r>
          </w:p>
        </w:tc>
        <w:tc>
          <w:tcPr>
            <w:tcW w:w="3543" w:type="dxa"/>
          </w:tcPr>
          <w:p w:rsidR="00F30697" w:rsidRPr="00EE1599" w:rsidRDefault="00F30697" w:rsidP="00804EB2">
            <w:pPr>
              <w:tabs>
                <w:tab w:val="left" w:pos="0"/>
              </w:tabs>
              <w:ind w:firstLine="33"/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Na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2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MoO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4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perscript"/>
                <w:lang w:val="en-US"/>
              </w:rPr>
              <w:t xml:space="preserve">. 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2H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2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O</w:t>
            </w:r>
          </w:p>
        </w:tc>
        <w:tc>
          <w:tcPr>
            <w:tcW w:w="1985" w:type="dxa"/>
          </w:tcPr>
          <w:p w:rsidR="00F30697" w:rsidRPr="00EE1599" w:rsidRDefault="00F30697" w:rsidP="00804EB2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0,25</w:t>
            </w:r>
          </w:p>
        </w:tc>
      </w:tr>
      <w:tr w:rsidR="00EE1599" w:rsidRPr="00EE1599" w:rsidTr="00804EB2">
        <w:tc>
          <w:tcPr>
            <w:tcW w:w="2410" w:type="dxa"/>
          </w:tcPr>
          <w:p w:rsidR="00F30697" w:rsidRPr="00EE1599" w:rsidRDefault="00F30697" w:rsidP="00804EB2">
            <w:pPr>
              <w:ind w:firstLine="34"/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(NH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4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)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2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SO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1418" w:type="dxa"/>
          </w:tcPr>
          <w:p w:rsidR="00F30697" w:rsidRPr="00EE1599" w:rsidRDefault="00F30697" w:rsidP="00804EB2">
            <w:pPr>
              <w:ind w:firstLine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134</w:t>
            </w:r>
          </w:p>
        </w:tc>
        <w:tc>
          <w:tcPr>
            <w:tcW w:w="3543" w:type="dxa"/>
          </w:tcPr>
          <w:p w:rsidR="00F30697" w:rsidRPr="00EE1599" w:rsidRDefault="00F30697" w:rsidP="00804EB2">
            <w:pPr>
              <w:tabs>
                <w:tab w:val="left" w:pos="0"/>
              </w:tabs>
              <w:ind w:firstLine="33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KI</w:t>
            </w:r>
          </w:p>
        </w:tc>
        <w:tc>
          <w:tcPr>
            <w:tcW w:w="1985" w:type="dxa"/>
          </w:tcPr>
          <w:p w:rsidR="00F30697" w:rsidRPr="00EE1599" w:rsidRDefault="00F30697" w:rsidP="00804EB2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0,75</w:t>
            </w:r>
          </w:p>
        </w:tc>
      </w:tr>
      <w:tr w:rsidR="00EE1599" w:rsidRPr="00EE1599" w:rsidTr="00804EB2">
        <w:tc>
          <w:tcPr>
            <w:tcW w:w="2410" w:type="dxa"/>
          </w:tcPr>
          <w:p w:rsidR="00F30697" w:rsidRPr="00EE1599" w:rsidRDefault="00F30697" w:rsidP="00804EB2">
            <w:pPr>
              <w:tabs>
                <w:tab w:val="left" w:pos="2035"/>
              </w:tabs>
              <w:ind w:right="-92" w:firstLine="34"/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MgSO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4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perscript"/>
                <w:lang w:val="en-US"/>
              </w:rPr>
              <w:t xml:space="preserve">. 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7H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2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O</w:t>
            </w:r>
          </w:p>
        </w:tc>
        <w:tc>
          <w:tcPr>
            <w:tcW w:w="1418" w:type="dxa"/>
          </w:tcPr>
          <w:p w:rsidR="00F30697" w:rsidRPr="00EE1599" w:rsidRDefault="00F30697" w:rsidP="00804EB2">
            <w:pPr>
              <w:ind w:right="-109" w:firstLine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25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F30697" w:rsidRPr="00EE1599" w:rsidRDefault="00F30697" w:rsidP="00804EB2">
            <w:pPr>
              <w:tabs>
                <w:tab w:val="left" w:pos="0"/>
              </w:tabs>
              <w:ind w:firstLine="33"/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FeSO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4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perscript"/>
                <w:lang w:val="en-US"/>
              </w:rPr>
              <w:t xml:space="preserve">. 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7H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2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O</w:t>
            </w:r>
          </w:p>
        </w:tc>
        <w:tc>
          <w:tcPr>
            <w:tcW w:w="1985" w:type="dxa"/>
          </w:tcPr>
          <w:p w:rsidR="00F30697" w:rsidRPr="00EE1599" w:rsidRDefault="00F30697" w:rsidP="00804EB2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28</w:t>
            </w:r>
          </w:p>
        </w:tc>
      </w:tr>
      <w:tr w:rsidR="00EE1599" w:rsidRPr="00EE1599" w:rsidTr="00804EB2">
        <w:tc>
          <w:tcPr>
            <w:tcW w:w="2410" w:type="dxa"/>
          </w:tcPr>
          <w:p w:rsidR="00F30697" w:rsidRPr="00EE1599" w:rsidRDefault="00F30697" w:rsidP="00804EB2">
            <w:pPr>
              <w:tabs>
                <w:tab w:val="left" w:pos="0"/>
              </w:tabs>
              <w:ind w:firstLine="34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CaCl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2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perscript"/>
                <w:lang w:val="en-US"/>
              </w:rPr>
              <w:t xml:space="preserve">. 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2H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2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O</w:t>
            </w:r>
          </w:p>
        </w:tc>
        <w:tc>
          <w:tcPr>
            <w:tcW w:w="1418" w:type="dxa"/>
          </w:tcPr>
          <w:p w:rsidR="00F30697" w:rsidRPr="00EE1599" w:rsidRDefault="00F30697" w:rsidP="00804EB2">
            <w:pPr>
              <w:tabs>
                <w:tab w:val="left" w:pos="0"/>
              </w:tabs>
              <w:ind w:firstLine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150</w:t>
            </w:r>
          </w:p>
        </w:tc>
        <w:tc>
          <w:tcPr>
            <w:tcW w:w="3543" w:type="dxa"/>
          </w:tcPr>
          <w:p w:rsidR="00F30697" w:rsidRPr="00EE1599" w:rsidRDefault="00F30697" w:rsidP="00804EB2">
            <w:pPr>
              <w:ind w:right="-126" w:firstLine="33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Тиамин - </w:t>
            </w:r>
            <w:proofErr w:type="spellStart"/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HCl</w:t>
            </w:r>
            <w:proofErr w:type="spellEnd"/>
          </w:p>
        </w:tc>
        <w:tc>
          <w:tcPr>
            <w:tcW w:w="1985" w:type="dxa"/>
          </w:tcPr>
          <w:p w:rsidR="00F30697" w:rsidRPr="00EE1599" w:rsidRDefault="00F30697" w:rsidP="00804EB2">
            <w:pPr>
              <w:tabs>
                <w:tab w:val="left" w:pos="2035"/>
              </w:tabs>
              <w:ind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0,0</w:t>
            </w:r>
          </w:p>
        </w:tc>
      </w:tr>
      <w:tr w:rsidR="00EE1599" w:rsidRPr="00EE1599" w:rsidTr="00804EB2">
        <w:tc>
          <w:tcPr>
            <w:tcW w:w="2410" w:type="dxa"/>
          </w:tcPr>
          <w:p w:rsidR="00F30697" w:rsidRPr="00EE1599" w:rsidRDefault="00F30697" w:rsidP="00804EB2">
            <w:pPr>
              <w:tabs>
                <w:tab w:val="left" w:pos="2035"/>
              </w:tabs>
              <w:ind w:right="-92" w:firstLine="34"/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H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3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BO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1418" w:type="dxa"/>
          </w:tcPr>
          <w:p w:rsidR="00F30697" w:rsidRPr="00EE1599" w:rsidRDefault="00F30697" w:rsidP="00804EB2">
            <w:pPr>
              <w:ind w:right="-109" w:firstLine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3,0</w:t>
            </w:r>
          </w:p>
        </w:tc>
        <w:tc>
          <w:tcPr>
            <w:tcW w:w="3543" w:type="dxa"/>
          </w:tcPr>
          <w:p w:rsidR="00F30697" w:rsidRPr="00EE1599" w:rsidRDefault="00F30697" w:rsidP="00804EB2">
            <w:pPr>
              <w:ind w:right="-126" w:firstLine="33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Пиридоксин </w:t>
            </w:r>
            <w:proofErr w:type="spellStart"/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HCl</w:t>
            </w:r>
            <w:proofErr w:type="spellEnd"/>
          </w:p>
        </w:tc>
        <w:tc>
          <w:tcPr>
            <w:tcW w:w="1985" w:type="dxa"/>
          </w:tcPr>
          <w:p w:rsidR="00F30697" w:rsidRPr="00EE1599" w:rsidRDefault="00F30697" w:rsidP="00804EB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Cs w:val="28"/>
                <w:lang w:val="en-US"/>
              </w:rPr>
            </w:pPr>
            <w:r w:rsidRPr="00EE1599">
              <w:rPr>
                <w:szCs w:val="28"/>
                <w:lang w:val="en-US"/>
              </w:rPr>
              <w:t>1.0</w:t>
            </w:r>
          </w:p>
        </w:tc>
      </w:tr>
      <w:tr w:rsidR="00EE1599" w:rsidRPr="00EE1599" w:rsidTr="00804EB2">
        <w:tc>
          <w:tcPr>
            <w:tcW w:w="2410" w:type="dxa"/>
          </w:tcPr>
          <w:p w:rsidR="00F30697" w:rsidRPr="00EE1599" w:rsidRDefault="00F30697" w:rsidP="00804EB2">
            <w:pPr>
              <w:tabs>
                <w:tab w:val="left" w:pos="0"/>
              </w:tabs>
              <w:ind w:firstLine="34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MgSO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4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perscript"/>
                <w:lang w:val="en-US"/>
              </w:rPr>
              <w:t xml:space="preserve">. 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7H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2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O</w:t>
            </w:r>
          </w:p>
        </w:tc>
        <w:tc>
          <w:tcPr>
            <w:tcW w:w="1418" w:type="dxa"/>
          </w:tcPr>
          <w:p w:rsidR="00F30697" w:rsidRPr="00EE1599" w:rsidRDefault="00F30697" w:rsidP="00804EB2">
            <w:pPr>
              <w:ind w:firstLine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10,0</w:t>
            </w:r>
          </w:p>
        </w:tc>
        <w:tc>
          <w:tcPr>
            <w:tcW w:w="3543" w:type="dxa"/>
          </w:tcPr>
          <w:p w:rsidR="00F30697" w:rsidRPr="00EE1599" w:rsidRDefault="00F30697" w:rsidP="00804EB2">
            <w:pPr>
              <w:pStyle w:val="9"/>
              <w:ind w:firstLine="33"/>
              <w:jc w:val="left"/>
              <w:rPr>
                <w:sz w:val="28"/>
                <w:szCs w:val="28"/>
              </w:rPr>
            </w:pPr>
            <w:r w:rsidRPr="00EE1599">
              <w:rPr>
                <w:sz w:val="28"/>
                <w:szCs w:val="28"/>
              </w:rPr>
              <w:t>Никотиновая кислота</w:t>
            </w:r>
          </w:p>
        </w:tc>
        <w:tc>
          <w:tcPr>
            <w:tcW w:w="1985" w:type="dxa"/>
          </w:tcPr>
          <w:p w:rsidR="00F30697" w:rsidRPr="00EE1599" w:rsidRDefault="00F30697" w:rsidP="00804EB2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1,0</w:t>
            </w:r>
          </w:p>
        </w:tc>
      </w:tr>
      <w:tr w:rsidR="00EE1599" w:rsidRPr="00EE1599" w:rsidTr="00804EB2">
        <w:tc>
          <w:tcPr>
            <w:tcW w:w="2410" w:type="dxa"/>
          </w:tcPr>
          <w:p w:rsidR="00F30697" w:rsidRPr="00EE1599" w:rsidRDefault="00F30697" w:rsidP="00804EB2">
            <w:pPr>
              <w:tabs>
                <w:tab w:val="left" w:pos="0"/>
              </w:tabs>
              <w:ind w:firstLine="34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CoCl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2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perscript"/>
                <w:lang w:val="en-US"/>
              </w:rPr>
              <w:t xml:space="preserve">. 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6H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2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O</w:t>
            </w:r>
          </w:p>
        </w:tc>
        <w:tc>
          <w:tcPr>
            <w:tcW w:w="1418" w:type="dxa"/>
          </w:tcPr>
          <w:p w:rsidR="00F30697" w:rsidRPr="00EE1599" w:rsidRDefault="00F30697" w:rsidP="00804EB2">
            <w:pPr>
              <w:tabs>
                <w:tab w:val="left" w:pos="0"/>
              </w:tabs>
              <w:ind w:firstLine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0,025</w:t>
            </w:r>
          </w:p>
        </w:tc>
        <w:tc>
          <w:tcPr>
            <w:tcW w:w="3543" w:type="dxa"/>
          </w:tcPr>
          <w:p w:rsidR="00F30697" w:rsidRPr="00EE1599" w:rsidRDefault="00F30697" w:rsidP="00804EB2">
            <w:pPr>
              <w:pStyle w:val="6"/>
              <w:tabs>
                <w:tab w:val="left" w:pos="0"/>
              </w:tabs>
              <w:ind w:right="0" w:firstLine="33"/>
              <w:rPr>
                <w:sz w:val="28"/>
                <w:szCs w:val="28"/>
              </w:rPr>
            </w:pPr>
            <w:proofErr w:type="spellStart"/>
            <w:r w:rsidRPr="00EE1599">
              <w:rPr>
                <w:sz w:val="28"/>
                <w:szCs w:val="28"/>
              </w:rPr>
              <w:t>Мезоинозит</w:t>
            </w:r>
            <w:proofErr w:type="spellEnd"/>
          </w:p>
        </w:tc>
        <w:tc>
          <w:tcPr>
            <w:tcW w:w="1985" w:type="dxa"/>
          </w:tcPr>
          <w:p w:rsidR="00F30697" w:rsidRPr="00EE1599" w:rsidRDefault="00F30697" w:rsidP="00804EB2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100</w:t>
            </w:r>
          </w:p>
        </w:tc>
      </w:tr>
      <w:tr w:rsidR="00EE1599" w:rsidRPr="00EE1599" w:rsidTr="00804EB2">
        <w:tc>
          <w:tcPr>
            <w:tcW w:w="2410" w:type="dxa"/>
          </w:tcPr>
          <w:p w:rsidR="00F30697" w:rsidRPr="00EE1599" w:rsidRDefault="00F30697" w:rsidP="00804EB2">
            <w:pPr>
              <w:tabs>
                <w:tab w:val="left" w:pos="0"/>
              </w:tabs>
              <w:ind w:firstLine="34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CuSO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4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perscript"/>
                <w:lang w:val="en-US"/>
              </w:rPr>
              <w:t>.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5H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2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O</w:t>
            </w:r>
          </w:p>
        </w:tc>
        <w:tc>
          <w:tcPr>
            <w:tcW w:w="1418" w:type="dxa"/>
          </w:tcPr>
          <w:p w:rsidR="00F30697" w:rsidRPr="00EE1599" w:rsidRDefault="00F30697" w:rsidP="00804EB2">
            <w:pPr>
              <w:tabs>
                <w:tab w:val="left" w:pos="0"/>
              </w:tabs>
              <w:ind w:firstLine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0,025</w:t>
            </w:r>
          </w:p>
        </w:tc>
        <w:tc>
          <w:tcPr>
            <w:tcW w:w="3543" w:type="dxa"/>
          </w:tcPr>
          <w:p w:rsidR="00F30697" w:rsidRPr="00EE1599" w:rsidRDefault="00F30697" w:rsidP="00804EB2">
            <w:pPr>
              <w:ind w:firstLine="33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2,4-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Д</w:t>
            </w:r>
          </w:p>
        </w:tc>
        <w:tc>
          <w:tcPr>
            <w:tcW w:w="1985" w:type="dxa"/>
          </w:tcPr>
          <w:p w:rsidR="00F30697" w:rsidRPr="00EE1599" w:rsidRDefault="00F30697" w:rsidP="00804EB2">
            <w:pPr>
              <w:ind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2,0</w:t>
            </w:r>
          </w:p>
        </w:tc>
      </w:tr>
      <w:tr w:rsidR="00EE1599" w:rsidRPr="00EE1599" w:rsidTr="00804EB2">
        <w:tc>
          <w:tcPr>
            <w:tcW w:w="2410" w:type="dxa"/>
          </w:tcPr>
          <w:p w:rsidR="00F30697" w:rsidRPr="00EE1599" w:rsidRDefault="00F30697" w:rsidP="00804EB2">
            <w:pPr>
              <w:tabs>
                <w:tab w:val="left" w:pos="0"/>
              </w:tabs>
              <w:ind w:firstLine="34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ZnSO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4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perscript"/>
                <w:lang w:val="en-US"/>
              </w:rPr>
              <w:t>.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7H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2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O</w:t>
            </w:r>
          </w:p>
        </w:tc>
        <w:tc>
          <w:tcPr>
            <w:tcW w:w="1418" w:type="dxa"/>
          </w:tcPr>
          <w:p w:rsidR="00F30697" w:rsidRPr="00EE1599" w:rsidRDefault="00F30697" w:rsidP="00804EB2">
            <w:pPr>
              <w:tabs>
                <w:tab w:val="left" w:pos="0"/>
              </w:tabs>
              <w:ind w:firstLine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2,0</w:t>
            </w:r>
          </w:p>
        </w:tc>
        <w:tc>
          <w:tcPr>
            <w:tcW w:w="3543" w:type="dxa"/>
          </w:tcPr>
          <w:p w:rsidR="00F30697" w:rsidRPr="00EE1599" w:rsidRDefault="00F30697" w:rsidP="00804EB2">
            <w:pPr>
              <w:ind w:firstLine="33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Сахароза</w:t>
            </w:r>
          </w:p>
        </w:tc>
        <w:tc>
          <w:tcPr>
            <w:tcW w:w="1985" w:type="dxa"/>
          </w:tcPr>
          <w:p w:rsidR="00F30697" w:rsidRPr="00EE1599" w:rsidRDefault="00F30697" w:rsidP="00804EB2">
            <w:pPr>
              <w:ind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2000</w:t>
            </w:r>
          </w:p>
        </w:tc>
      </w:tr>
      <w:tr w:rsidR="00EE1599" w:rsidRPr="00EE1599" w:rsidTr="00804EB2">
        <w:trPr>
          <w:cantSplit/>
        </w:trPr>
        <w:tc>
          <w:tcPr>
            <w:tcW w:w="9356" w:type="dxa"/>
            <w:gridSpan w:val="4"/>
          </w:tcPr>
          <w:p w:rsidR="00F30697" w:rsidRPr="00EE1599" w:rsidRDefault="00F30697" w:rsidP="00804EB2">
            <w:pPr>
              <w:tabs>
                <w:tab w:val="left" w:pos="2035"/>
              </w:tabs>
              <w:ind w:right="-143" w:firstLine="28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PH  5,8</w:t>
            </w:r>
          </w:p>
        </w:tc>
      </w:tr>
    </w:tbl>
    <w:p w:rsidR="00F30697" w:rsidRPr="00EE1599" w:rsidRDefault="00F30697" w:rsidP="00F30697">
      <w:pPr>
        <w:pStyle w:val="210"/>
        <w:ind w:firstLine="284"/>
        <w:rPr>
          <w:szCs w:val="28"/>
        </w:rPr>
      </w:pPr>
    </w:p>
    <w:p w:rsidR="00E73452" w:rsidRPr="00EE1599" w:rsidRDefault="00E73452" w:rsidP="00E73452">
      <w:pPr>
        <w:pStyle w:val="210"/>
        <w:tabs>
          <w:tab w:val="left" w:pos="0"/>
        </w:tabs>
        <w:ind w:firstLine="709"/>
        <w:rPr>
          <w:szCs w:val="28"/>
        </w:rPr>
      </w:pPr>
      <w:r w:rsidRPr="00EE1599">
        <w:rPr>
          <w:b/>
          <w:i/>
          <w:szCs w:val="28"/>
        </w:rPr>
        <w:t>Ход работы.</w:t>
      </w:r>
      <w:r w:rsidRPr="00EE1599">
        <w:rPr>
          <w:szCs w:val="28"/>
        </w:rPr>
        <w:t xml:space="preserve"> Приготовить 100 мл питательной среды </w:t>
      </w:r>
      <w:proofErr w:type="spellStart"/>
      <w:r w:rsidRPr="00EE1599">
        <w:rPr>
          <w:szCs w:val="28"/>
        </w:rPr>
        <w:t>Мурасиге-Скуга</w:t>
      </w:r>
      <w:proofErr w:type="spellEnd"/>
      <w:r w:rsidRPr="00EE1599">
        <w:rPr>
          <w:szCs w:val="28"/>
        </w:rPr>
        <w:t xml:space="preserve"> (MC). Состав питательной среды приведен в табл.2.</w:t>
      </w:r>
    </w:p>
    <w:p w:rsidR="00E73452" w:rsidRPr="00EE1599" w:rsidRDefault="00E73452" w:rsidP="00E73452">
      <w:pPr>
        <w:tabs>
          <w:tab w:val="left" w:pos="0"/>
        </w:tabs>
        <w:ind w:right="49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E1599">
        <w:rPr>
          <w:rFonts w:ascii="Times New Roman" w:hAnsi="Times New Roman" w:cs="Times New Roman"/>
          <w:b w:val="0"/>
          <w:sz w:val="28"/>
          <w:szCs w:val="28"/>
        </w:rPr>
        <w:t>Прежде всего необходимо приготовить маточные растворы макр</w:t>
      </w:r>
      <w:proofErr w:type="gramStart"/>
      <w:r w:rsidRPr="00EE1599">
        <w:rPr>
          <w:rFonts w:ascii="Times New Roman" w:hAnsi="Times New Roman" w:cs="Times New Roman"/>
          <w:b w:val="0"/>
          <w:sz w:val="28"/>
          <w:szCs w:val="28"/>
        </w:rPr>
        <w:t>о-</w:t>
      </w:r>
      <w:proofErr w:type="gramEnd"/>
      <w:r w:rsidRPr="00EE1599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EE1599">
        <w:rPr>
          <w:rFonts w:ascii="Times New Roman" w:hAnsi="Times New Roman" w:cs="Times New Roman"/>
          <w:b w:val="0"/>
          <w:sz w:val="28"/>
          <w:szCs w:val="28"/>
        </w:rPr>
        <w:t>микросолей</w:t>
      </w:r>
      <w:proofErr w:type="spellEnd"/>
      <w:r w:rsidRPr="00EE1599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EE1599">
        <w:rPr>
          <w:rFonts w:ascii="Times New Roman" w:hAnsi="Times New Roman" w:cs="Times New Roman"/>
          <w:b w:val="0"/>
          <w:sz w:val="28"/>
          <w:szCs w:val="28"/>
        </w:rPr>
        <w:t>хелата</w:t>
      </w:r>
      <w:proofErr w:type="spellEnd"/>
      <w:r w:rsidRPr="00EE1599">
        <w:rPr>
          <w:rFonts w:ascii="Times New Roman" w:hAnsi="Times New Roman" w:cs="Times New Roman"/>
          <w:b w:val="0"/>
          <w:sz w:val="28"/>
          <w:szCs w:val="28"/>
        </w:rPr>
        <w:t xml:space="preserve"> железа (раствор </w:t>
      </w:r>
      <w:proofErr w:type="spellStart"/>
      <w:r w:rsidRPr="00EE1599">
        <w:rPr>
          <w:rFonts w:ascii="Times New Roman" w:hAnsi="Times New Roman" w:cs="Times New Roman"/>
          <w:b w:val="0"/>
          <w:sz w:val="28"/>
          <w:szCs w:val="28"/>
        </w:rPr>
        <w:t>FeSO</w:t>
      </w:r>
      <w:proofErr w:type="spellEnd"/>
      <w:r w:rsidRPr="00EE1599">
        <w:rPr>
          <w:rFonts w:ascii="Times New Roman" w:hAnsi="Times New Roman" w:cs="Times New Roman"/>
          <w:b w:val="0"/>
          <w:sz w:val="28"/>
          <w:szCs w:val="28"/>
        </w:rPr>
        <w:t xml:space="preserve"> и NA</w:t>
      </w:r>
      <w:r w:rsidRPr="00EE1599">
        <w:rPr>
          <w:rFonts w:ascii="Times New Roman" w:hAnsi="Times New Roman" w:cs="Times New Roman"/>
          <w:b w:val="0"/>
          <w:sz w:val="28"/>
          <w:szCs w:val="28"/>
          <w:vertAlign w:val="subscript"/>
        </w:rPr>
        <w:t>2</w:t>
      </w:r>
      <w:r w:rsidRPr="00EE1599">
        <w:rPr>
          <w:rFonts w:ascii="Times New Roman" w:hAnsi="Times New Roman" w:cs="Times New Roman"/>
          <w:b w:val="0"/>
          <w:sz w:val="28"/>
          <w:szCs w:val="28"/>
        </w:rPr>
        <w:t xml:space="preserve"> ЭДТА, необходимый для образования </w:t>
      </w:r>
      <w:proofErr w:type="spellStart"/>
      <w:r w:rsidRPr="00EE1599">
        <w:rPr>
          <w:rFonts w:ascii="Times New Roman" w:hAnsi="Times New Roman" w:cs="Times New Roman"/>
          <w:b w:val="0"/>
          <w:sz w:val="28"/>
          <w:szCs w:val="28"/>
        </w:rPr>
        <w:t>хелата</w:t>
      </w:r>
      <w:proofErr w:type="spellEnd"/>
      <w:r w:rsidRPr="00EE1599">
        <w:rPr>
          <w:rFonts w:ascii="Times New Roman" w:hAnsi="Times New Roman" w:cs="Times New Roman"/>
          <w:b w:val="0"/>
          <w:sz w:val="28"/>
          <w:szCs w:val="28"/>
        </w:rPr>
        <w:t xml:space="preserve"> железа следует нагреть до кипения). Полученные маточные растворы сливают в емкости с притертой пробкой (</w:t>
      </w:r>
      <w:proofErr w:type="spellStart"/>
      <w:r w:rsidRPr="00EE1599">
        <w:rPr>
          <w:rFonts w:ascii="Times New Roman" w:hAnsi="Times New Roman" w:cs="Times New Roman"/>
          <w:b w:val="0"/>
          <w:sz w:val="28"/>
          <w:szCs w:val="28"/>
        </w:rPr>
        <w:t>хелат</w:t>
      </w:r>
      <w:proofErr w:type="spellEnd"/>
      <w:r w:rsidRPr="00EE1599">
        <w:rPr>
          <w:rFonts w:ascii="Times New Roman" w:hAnsi="Times New Roman" w:cs="Times New Roman"/>
          <w:b w:val="0"/>
          <w:sz w:val="28"/>
          <w:szCs w:val="28"/>
        </w:rPr>
        <w:t xml:space="preserve"> железа – в темной посуде), снабжают этикеткой и хранят в холодильнике при температуре 4</w:t>
      </w:r>
      <w:r w:rsidRPr="00EE1599">
        <w:rPr>
          <w:rFonts w:ascii="Times New Roman" w:hAnsi="Times New Roman" w:cs="Times New Roman"/>
          <w:b w:val="0"/>
          <w:sz w:val="28"/>
          <w:szCs w:val="28"/>
          <w:vertAlign w:val="superscript"/>
        </w:rPr>
        <w:t>о</w:t>
      </w:r>
      <w:r w:rsidRPr="00EE1599">
        <w:rPr>
          <w:rFonts w:ascii="Times New Roman" w:hAnsi="Times New Roman" w:cs="Times New Roman"/>
          <w:b w:val="0"/>
          <w:sz w:val="28"/>
          <w:szCs w:val="28"/>
        </w:rPr>
        <w:t>С не больше месяца.</w:t>
      </w:r>
    </w:p>
    <w:p w:rsidR="00E73452" w:rsidRPr="00EE1599" w:rsidRDefault="00E73452" w:rsidP="00E73452">
      <w:pPr>
        <w:tabs>
          <w:tab w:val="left" w:pos="0"/>
        </w:tabs>
        <w:ind w:right="49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E1599">
        <w:rPr>
          <w:rFonts w:ascii="Times New Roman" w:hAnsi="Times New Roman" w:cs="Times New Roman"/>
          <w:b w:val="0"/>
          <w:sz w:val="28"/>
          <w:szCs w:val="28"/>
        </w:rPr>
        <w:t xml:space="preserve">Для приготовления концентрированных растворов витаминов берут 10-кратные навески и растворяют их в 10 мл воды; 1 мл содержит порцию витаминов, необходимую для приготовления 1л питательной среды по прописи </w:t>
      </w:r>
      <w:proofErr w:type="spellStart"/>
      <w:r w:rsidRPr="00EE1599">
        <w:rPr>
          <w:rFonts w:ascii="Times New Roman" w:hAnsi="Times New Roman" w:cs="Times New Roman"/>
          <w:b w:val="0"/>
          <w:sz w:val="28"/>
          <w:szCs w:val="28"/>
        </w:rPr>
        <w:t>Мурасиге-Скуга</w:t>
      </w:r>
      <w:proofErr w:type="spellEnd"/>
      <w:r w:rsidRPr="00EE1599">
        <w:rPr>
          <w:rFonts w:ascii="Times New Roman" w:hAnsi="Times New Roman" w:cs="Times New Roman"/>
          <w:b w:val="0"/>
          <w:sz w:val="28"/>
          <w:szCs w:val="28"/>
        </w:rPr>
        <w:t>. Хранят растворы во флакончиках из-под пенициллина в замороженном состоянии.</w:t>
      </w:r>
    </w:p>
    <w:p w:rsidR="00F30697" w:rsidRPr="00EE1599" w:rsidRDefault="00F30697" w:rsidP="00F30697">
      <w:pPr>
        <w:ind w:right="49"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E1599">
        <w:rPr>
          <w:rFonts w:ascii="Times New Roman" w:hAnsi="Times New Roman" w:cs="Times New Roman"/>
          <w:b w:val="0"/>
          <w:sz w:val="28"/>
          <w:szCs w:val="28"/>
        </w:rPr>
        <w:t xml:space="preserve">Растворы фитогормонов готовят следующим образом: 1) берут по 10 или 100 мг ауксинов (2,4-Д, ИУК, ИМК, НУК) и </w:t>
      </w:r>
      <w:proofErr w:type="spellStart"/>
      <w:r w:rsidRPr="00EE1599">
        <w:rPr>
          <w:rFonts w:ascii="Times New Roman" w:hAnsi="Times New Roman" w:cs="Times New Roman"/>
          <w:b w:val="0"/>
          <w:sz w:val="28"/>
          <w:szCs w:val="28"/>
        </w:rPr>
        <w:t>абсцизовой</w:t>
      </w:r>
      <w:proofErr w:type="spellEnd"/>
      <w:r w:rsidRPr="00EE1599">
        <w:rPr>
          <w:rFonts w:ascii="Times New Roman" w:hAnsi="Times New Roman" w:cs="Times New Roman"/>
          <w:b w:val="0"/>
          <w:sz w:val="28"/>
          <w:szCs w:val="28"/>
        </w:rPr>
        <w:t xml:space="preserve"> кислоты (АБК), растворяют в небольшом количестве этанола; 2) </w:t>
      </w:r>
      <w:proofErr w:type="spellStart"/>
      <w:r w:rsidRPr="00EE1599">
        <w:rPr>
          <w:rFonts w:ascii="Times New Roman" w:hAnsi="Times New Roman" w:cs="Times New Roman"/>
          <w:b w:val="0"/>
          <w:sz w:val="28"/>
          <w:szCs w:val="28"/>
        </w:rPr>
        <w:t>цитокинины</w:t>
      </w:r>
      <w:proofErr w:type="spellEnd"/>
      <w:r w:rsidRPr="00EE1599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proofErr w:type="spellStart"/>
      <w:r w:rsidRPr="00EE1599">
        <w:rPr>
          <w:rFonts w:ascii="Times New Roman" w:hAnsi="Times New Roman" w:cs="Times New Roman"/>
          <w:b w:val="0"/>
          <w:sz w:val="28"/>
          <w:szCs w:val="28"/>
        </w:rPr>
        <w:t>кинетин</w:t>
      </w:r>
      <w:proofErr w:type="spellEnd"/>
      <w:r w:rsidRPr="00EE1599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EE1599">
        <w:rPr>
          <w:rFonts w:ascii="Times New Roman" w:hAnsi="Times New Roman" w:cs="Times New Roman"/>
          <w:b w:val="0"/>
          <w:sz w:val="28"/>
          <w:szCs w:val="28"/>
        </w:rPr>
        <w:t>зеатин</w:t>
      </w:r>
      <w:proofErr w:type="spellEnd"/>
      <w:r w:rsidRPr="00EE1599">
        <w:rPr>
          <w:rFonts w:ascii="Times New Roman" w:hAnsi="Times New Roman" w:cs="Times New Roman"/>
          <w:b w:val="0"/>
          <w:sz w:val="28"/>
          <w:szCs w:val="28"/>
        </w:rPr>
        <w:t xml:space="preserve">, 2-ip, </w:t>
      </w:r>
      <w:proofErr w:type="spellStart"/>
      <w:r w:rsidRPr="00EE1599">
        <w:rPr>
          <w:rFonts w:ascii="Times New Roman" w:hAnsi="Times New Roman" w:cs="Times New Roman"/>
          <w:b w:val="0"/>
          <w:sz w:val="28"/>
          <w:szCs w:val="28"/>
        </w:rPr>
        <w:t>аденин</w:t>
      </w:r>
      <w:proofErr w:type="spellEnd"/>
      <w:r w:rsidRPr="00EE1599">
        <w:rPr>
          <w:rFonts w:ascii="Times New Roman" w:hAnsi="Times New Roman" w:cs="Times New Roman"/>
          <w:b w:val="0"/>
          <w:sz w:val="28"/>
          <w:szCs w:val="28"/>
        </w:rPr>
        <w:t xml:space="preserve">, 6-БАП) растворяют в небольшом количестве 0,5 н. </w:t>
      </w:r>
      <w:proofErr w:type="spellStart"/>
      <w:r w:rsidRPr="00EE1599">
        <w:rPr>
          <w:rFonts w:ascii="Times New Roman" w:hAnsi="Times New Roman" w:cs="Times New Roman"/>
          <w:b w:val="0"/>
          <w:sz w:val="28"/>
          <w:szCs w:val="28"/>
        </w:rPr>
        <w:t>НС</w:t>
      </w:r>
      <w:proofErr w:type="gramStart"/>
      <w:r w:rsidRPr="00EE1599">
        <w:rPr>
          <w:rFonts w:ascii="Times New Roman" w:hAnsi="Times New Roman" w:cs="Times New Roman"/>
          <w:b w:val="0"/>
          <w:sz w:val="28"/>
          <w:szCs w:val="28"/>
        </w:rPr>
        <w:t>l</w:t>
      </w:r>
      <w:proofErr w:type="spellEnd"/>
      <w:proofErr w:type="gramEnd"/>
      <w:r w:rsidRPr="00EE1599">
        <w:rPr>
          <w:rFonts w:ascii="Times New Roman" w:hAnsi="Times New Roman" w:cs="Times New Roman"/>
          <w:b w:val="0"/>
          <w:sz w:val="28"/>
          <w:szCs w:val="28"/>
        </w:rPr>
        <w:t xml:space="preserve"> или КОН. Затем в растворы добавляют дистиллированную воду до объема 100 мл (1мл содержит 0,1 или 1,0 мг гормона). </w:t>
      </w:r>
    </w:p>
    <w:p w:rsidR="00F30697" w:rsidRPr="00EE1599" w:rsidRDefault="00F30697" w:rsidP="00F30697">
      <w:pPr>
        <w:ind w:right="49" w:firstLine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E1599">
        <w:rPr>
          <w:rFonts w:ascii="Times New Roman" w:hAnsi="Times New Roman" w:cs="Times New Roman"/>
          <w:b w:val="0"/>
          <w:sz w:val="28"/>
          <w:szCs w:val="28"/>
        </w:rPr>
        <w:t xml:space="preserve">На основе маточных растворов готовят питательную среду </w:t>
      </w:r>
      <w:proofErr w:type="gramStart"/>
      <w:r w:rsidRPr="00EE1599">
        <w:rPr>
          <w:rFonts w:ascii="Times New Roman" w:hAnsi="Times New Roman" w:cs="Times New Roman"/>
          <w:b w:val="0"/>
          <w:sz w:val="28"/>
          <w:szCs w:val="28"/>
          <w:lang w:val="en-US"/>
        </w:rPr>
        <w:t>M</w:t>
      </w:r>
      <w:proofErr w:type="gramEnd"/>
      <w:r w:rsidRPr="00EE1599">
        <w:rPr>
          <w:rFonts w:ascii="Times New Roman" w:hAnsi="Times New Roman" w:cs="Times New Roman"/>
          <w:b w:val="0"/>
          <w:sz w:val="28"/>
          <w:szCs w:val="28"/>
        </w:rPr>
        <w:t>С.</w:t>
      </w:r>
    </w:p>
    <w:p w:rsidR="00F30697" w:rsidRPr="00EE1599" w:rsidRDefault="00F30697" w:rsidP="00F30697">
      <w:pPr>
        <w:ind w:right="49" w:firstLine="284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30697" w:rsidRPr="00EE1599" w:rsidRDefault="00F30697" w:rsidP="00F30697">
      <w:pPr>
        <w:pStyle w:val="2"/>
        <w:spacing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EE1599">
        <w:rPr>
          <w:rFonts w:ascii="Times New Roman" w:hAnsi="Times New Roman" w:cs="Times New Roman"/>
          <w:b w:val="0"/>
          <w:sz w:val="28"/>
          <w:szCs w:val="28"/>
        </w:rPr>
        <w:t xml:space="preserve">Т а б л и </w:t>
      </w:r>
      <w:proofErr w:type="gramStart"/>
      <w:r w:rsidRPr="00EE1599">
        <w:rPr>
          <w:rFonts w:ascii="Times New Roman" w:hAnsi="Times New Roman" w:cs="Times New Roman"/>
          <w:b w:val="0"/>
          <w:sz w:val="28"/>
          <w:szCs w:val="28"/>
        </w:rPr>
        <w:t>ц</w:t>
      </w:r>
      <w:proofErr w:type="gramEnd"/>
      <w:r w:rsidRPr="00EE1599">
        <w:rPr>
          <w:rFonts w:ascii="Times New Roman" w:hAnsi="Times New Roman" w:cs="Times New Roman"/>
          <w:b w:val="0"/>
          <w:sz w:val="28"/>
          <w:szCs w:val="28"/>
        </w:rPr>
        <w:t xml:space="preserve"> а 5. Состав питательной среды  </w:t>
      </w:r>
      <w:proofErr w:type="spellStart"/>
      <w:r w:rsidRPr="00EE1599">
        <w:rPr>
          <w:rFonts w:ascii="Times New Roman" w:hAnsi="Times New Roman" w:cs="Times New Roman"/>
          <w:b w:val="0"/>
          <w:sz w:val="28"/>
          <w:szCs w:val="28"/>
        </w:rPr>
        <w:t>Мурасиге-Скуга</w:t>
      </w:r>
      <w:proofErr w:type="spellEnd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2409"/>
        <w:gridCol w:w="3119"/>
      </w:tblGrid>
      <w:tr w:rsidR="00EE1599" w:rsidRPr="00EE1599" w:rsidTr="00804EB2">
        <w:tc>
          <w:tcPr>
            <w:tcW w:w="3936" w:type="dxa"/>
            <w:vAlign w:val="center"/>
          </w:tcPr>
          <w:p w:rsidR="00F30697" w:rsidRPr="00EE1599" w:rsidRDefault="00F30697" w:rsidP="00804EB2">
            <w:pPr>
              <w:ind w:right="49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Компоненты среды</w:t>
            </w:r>
          </w:p>
        </w:tc>
        <w:tc>
          <w:tcPr>
            <w:tcW w:w="2409" w:type="dxa"/>
            <w:vAlign w:val="center"/>
          </w:tcPr>
          <w:p w:rsidR="00F30697" w:rsidRPr="00EE1599" w:rsidRDefault="00F30697" w:rsidP="00804EB2">
            <w:pPr>
              <w:ind w:right="49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Маточный</w:t>
            </w:r>
          </w:p>
          <w:p w:rsidR="00F30697" w:rsidRPr="00EE1599" w:rsidRDefault="00F30697" w:rsidP="00804EB2">
            <w:pPr>
              <w:ind w:right="49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раствор, </w:t>
            </w:r>
            <w:proofErr w:type="gramStart"/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г</w:t>
            </w:r>
            <w:proofErr w:type="gramEnd"/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/л</w:t>
            </w:r>
          </w:p>
        </w:tc>
        <w:tc>
          <w:tcPr>
            <w:tcW w:w="3119" w:type="dxa"/>
            <w:vAlign w:val="center"/>
          </w:tcPr>
          <w:p w:rsidR="00F30697" w:rsidRPr="00EE1599" w:rsidRDefault="00F30697" w:rsidP="00804EB2">
            <w:pPr>
              <w:ind w:right="49" w:firstLine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Количество маточного раствора для приготовления 1л среды, мл</w:t>
            </w:r>
          </w:p>
        </w:tc>
      </w:tr>
      <w:tr w:rsidR="00EE1599" w:rsidRPr="00EE1599" w:rsidTr="00804EB2">
        <w:tc>
          <w:tcPr>
            <w:tcW w:w="3936" w:type="dxa"/>
          </w:tcPr>
          <w:p w:rsidR="00F30697" w:rsidRPr="00EE1599" w:rsidRDefault="00F30697" w:rsidP="00804EB2">
            <w:pPr>
              <w:ind w:right="49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F30697" w:rsidRPr="00EE1599" w:rsidRDefault="00F30697" w:rsidP="00804EB2">
            <w:pPr>
              <w:ind w:right="49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F30697" w:rsidRPr="00EE1599" w:rsidRDefault="00F30697" w:rsidP="00804EB2">
            <w:pPr>
              <w:ind w:right="49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</w:tr>
      <w:tr w:rsidR="00EE1599" w:rsidRPr="00EE1599" w:rsidTr="00804EB2">
        <w:tc>
          <w:tcPr>
            <w:tcW w:w="3936" w:type="dxa"/>
          </w:tcPr>
          <w:p w:rsidR="00F30697" w:rsidRPr="00EE1599" w:rsidRDefault="00F30697" w:rsidP="00804EB2">
            <w:pPr>
              <w:ind w:right="49"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</w:pPr>
            <w:proofErr w:type="spellStart"/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Макросоли</w:t>
            </w:r>
            <w:proofErr w:type="spellEnd"/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, г/л:</w:t>
            </w:r>
          </w:p>
        </w:tc>
        <w:tc>
          <w:tcPr>
            <w:tcW w:w="2409" w:type="dxa"/>
          </w:tcPr>
          <w:p w:rsidR="00F30697" w:rsidRPr="00EE1599" w:rsidRDefault="00F30697" w:rsidP="00804EB2">
            <w:pPr>
              <w:ind w:right="34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</w:tcPr>
          <w:p w:rsidR="00F30697" w:rsidRPr="00EE1599" w:rsidRDefault="00F30697" w:rsidP="00804EB2">
            <w:pPr>
              <w:ind w:right="49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100</w:t>
            </w:r>
          </w:p>
        </w:tc>
      </w:tr>
      <w:tr w:rsidR="00EE1599" w:rsidRPr="00EE1599" w:rsidTr="00804EB2">
        <w:tc>
          <w:tcPr>
            <w:tcW w:w="3936" w:type="dxa"/>
          </w:tcPr>
          <w:p w:rsidR="00F30697" w:rsidRPr="00EE1599" w:rsidRDefault="00F30697" w:rsidP="00804EB2">
            <w:pPr>
              <w:ind w:right="49"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KNO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2409" w:type="dxa"/>
          </w:tcPr>
          <w:p w:rsidR="00F30697" w:rsidRPr="00EE1599" w:rsidRDefault="00F30697" w:rsidP="00804EB2">
            <w:pPr>
              <w:ind w:right="34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19,0</w:t>
            </w:r>
          </w:p>
        </w:tc>
        <w:tc>
          <w:tcPr>
            <w:tcW w:w="3119" w:type="dxa"/>
          </w:tcPr>
          <w:p w:rsidR="00F30697" w:rsidRPr="00EE1599" w:rsidRDefault="00F30697" w:rsidP="00804EB2">
            <w:pPr>
              <w:ind w:right="49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E1599" w:rsidRPr="00EE1599" w:rsidTr="00804EB2">
        <w:tc>
          <w:tcPr>
            <w:tcW w:w="3936" w:type="dxa"/>
          </w:tcPr>
          <w:p w:rsidR="00F30697" w:rsidRPr="00EE1599" w:rsidRDefault="00F30697" w:rsidP="00804EB2">
            <w:pPr>
              <w:ind w:right="49"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lastRenderedPageBreak/>
              <w:t>NH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4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NO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2409" w:type="dxa"/>
          </w:tcPr>
          <w:p w:rsidR="00F30697" w:rsidRPr="00EE1599" w:rsidRDefault="00F30697" w:rsidP="00804EB2">
            <w:pPr>
              <w:ind w:right="34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16,5</w:t>
            </w:r>
          </w:p>
        </w:tc>
        <w:tc>
          <w:tcPr>
            <w:tcW w:w="3119" w:type="dxa"/>
          </w:tcPr>
          <w:p w:rsidR="00F30697" w:rsidRPr="00EE1599" w:rsidRDefault="00F30697" w:rsidP="00804EB2">
            <w:pPr>
              <w:ind w:right="49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E1599" w:rsidRPr="00EE1599" w:rsidTr="00804EB2">
        <w:tc>
          <w:tcPr>
            <w:tcW w:w="3936" w:type="dxa"/>
          </w:tcPr>
          <w:p w:rsidR="00F30697" w:rsidRPr="00EE1599" w:rsidRDefault="00F30697" w:rsidP="00804EB2">
            <w:pPr>
              <w:ind w:right="49"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KH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2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PO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2409" w:type="dxa"/>
          </w:tcPr>
          <w:p w:rsidR="00F30697" w:rsidRPr="00EE1599" w:rsidRDefault="00F30697" w:rsidP="00804EB2">
            <w:pPr>
              <w:ind w:right="34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17,0</w:t>
            </w:r>
          </w:p>
        </w:tc>
        <w:tc>
          <w:tcPr>
            <w:tcW w:w="3119" w:type="dxa"/>
          </w:tcPr>
          <w:p w:rsidR="00F30697" w:rsidRPr="00EE1599" w:rsidRDefault="00F30697" w:rsidP="00804EB2">
            <w:pPr>
              <w:ind w:right="49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E1599" w:rsidRPr="00EE1599" w:rsidTr="00804EB2">
        <w:tc>
          <w:tcPr>
            <w:tcW w:w="3936" w:type="dxa"/>
          </w:tcPr>
          <w:p w:rsidR="00F30697" w:rsidRPr="00EE1599" w:rsidRDefault="00F30697" w:rsidP="00804EB2">
            <w:pPr>
              <w:ind w:right="49"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MgSO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4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perscript"/>
                <w:lang w:val="en-US"/>
              </w:rPr>
              <w:t>.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7H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2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O</w:t>
            </w:r>
          </w:p>
        </w:tc>
        <w:tc>
          <w:tcPr>
            <w:tcW w:w="2409" w:type="dxa"/>
          </w:tcPr>
          <w:p w:rsidR="00F30697" w:rsidRPr="00EE1599" w:rsidRDefault="00F30697" w:rsidP="00804EB2">
            <w:pPr>
              <w:ind w:right="34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3,7</w:t>
            </w:r>
          </w:p>
        </w:tc>
        <w:tc>
          <w:tcPr>
            <w:tcW w:w="3119" w:type="dxa"/>
          </w:tcPr>
          <w:p w:rsidR="00F30697" w:rsidRPr="00EE1599" w:rsidRDefault="00F30697" w:rsidP="00804EB2">
            <w:pPr>
              <w:ind w:right="49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E1599" w:rsidRPr="00EE1599" w:rsidTr="00804EB2">
        <w:tc>
          <w:tcPr>
            <w:tcW w:w="3936" w:type="dxa"/>
          </w:tcPr>
          <w:p w:rsidR="00F30697" w:rsidRPr="00EE1599" w:rsidRDefault="00F30697" w:rsidP="00804EB2">
            <w:pPr>
              <w:ind w:right="49"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CaCl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2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perscript"/>
                <w:lang w:val="en-US"/>
              </w:rPr>
              <w:t>.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H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2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O</w:t>
            </w:r>
          </w:p>
        </w:tc>
        <w:tc>
          <w:tcPr>
            <w:tcW w:w="2409" w:type="dxa"/>
          </w:tcPr>
          <w:p w:rsidR="00F30697" w:rsidRPr="00EE1599" w:rsidRDefault="00F30697" w:rsidP="00804EB2">
            <w:pPr>
              <w:ind w:right="34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4,4</w:t>
            </w:r>
          </w:p>
        </w:tc>
        <w:tc>
          <w:tcPr>
            <w:tcW w:w="3119" w:type="dxa"/>
          </w:tcPr>
          <w:p w:rsidR="00F30697" w:rsidRPr="00EE1599" w:rsidRDefault="00F30697" w:rsidP="00804EB2">
            <w:pPr>
              <w:ind w:right="49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E1599" w:rsidRPr="00EE1599" w:rsidTr="00804EB2">
        <w:tc>
          <w:tcPr>
            <w:tcW w:w="3936" w:type="dxa"/>
          </w:tcPr>
          <w:p w:rsidR="00F30697" w:rsidRPr="00EE1599" w:rsidRDefault="00F30697" w:rsidP="00804EB2">
            <w:pPr>
              <w:ind w:right="49"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Fe-</w:t>
            </w:r>
            <w:proofErr w:type="spellStart"/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хелат</w:t>
            </w:r>
            <w:proofErr w:type="spellEnd"/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, г/л:</w:t>
            </w:r>
          </w:p>
        </w:tc>
        <w:tc>
          <w:tcPr>
            <w:tcW w:w="2409" w:type="dxa"/>
          </w:tcPr>
          <w:p w:rsidR="00F30697" w:rsidRPr="00EE1599" w:rsidRDefault="00F30697" w:rsidP="00804EB2">
            <w:pPr>
              <w:ind w:right="34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19" w:type="dxa"/>
          </w:tcPr>
          <w:p w:rsidR="00F30697" w:rsidRPr="00EE1599" w:rsidRDefault="00F30697" w:rsidP="00804EB2">
            <w:pPr>
              <w:ind w:right="49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5</w:t>
            </w:r>
          </w:p>
        </w:tc>
      </w:tr>
      <w:tr w:rsidR="00EE1599" w:rsidRPr="00EE1599" w:rsidTr="00804EB2">
        <w:tc>
          <w:tcPr>
            <w:tcW w:w="3936" w:type="dxa"/>
          </w:tcPr>
          <w:p w:rsidR="00F30697" w:rsidRPr="00EE1599" w:rsidRDefault="00F30697" w:rsidP="00804EB2">
            <w:pPr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FeSO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4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perscript"/>
                <w:lang w:val="en-US"/>
              </w:rPr>
              <w:t xml:space="preserve">. 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7H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2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O</w:t>
            </w:r>
          </w:p>
        </w:tc>
        <w:tc>
          <w:tcPr>
            <w:tcW w:w="2409" w:type="dxa"/>
          </w:tcPr>
          <w:p w:rsidR="00F30697" w:rsidRPr="00EE1599" w:rsidRDefault="00F30697" w:rsidP="00804EB2">
            <w:pPr>
              <w:tabs>
                <w:tab w:val="left" w:pos="0"/>
              </w:tabs>
              <w:ind w:right="34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5,57</w:t>
            </w:r>
          </w:p>
        </w:tc>
        <w:tc>
          <w:tcPr>
            <w:tcW w:w="3119" w:type="dxa"/>
          </w:tcPr>
          <w:p w:rsidR="00F30697" w:rsidRPr="00EE1599" w:rsidRDefault="00F30697" w:rsidP="00804EB2">
            <w:pPr>
              <w:ind w:right="49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E1599" w:rsidRPr="00EE1599" w:rsidTr="00804EB2">
        <w:tc>
          <w:tcPr>
            <w:tcW w:w="3936" w:type="dxa"/>
          </w:tcPr>
          <w:p w:rsidR="00F30697" w:rsidRPr="00EE1599" w:rsidRDefault="00F30697" w:rsidP="00804EB2">
            <w:pPr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Na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2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ЭДТА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perscript"/>
                <w:lang w:val="en-US"/>
              </w:rPr>
              <w:t xml:space="preserve">. 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2H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2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O</w:t>
            </w:r>
          </w:p>
        </w:tc>
        <w:tc>
          <w:tcPr>
            <w:tcW w:w="2409" w:type="dxa"/>
          </w:tcPr>
          <w:p w:rsidR="00F30697" w:rsidRPr="00EE1599" w:rsidRDefault="00F30697" w:rsidP="00804EB2">
            <w:pPr>
              <w:tabs>
                <w:tab w:val="left" w:pos="0"/>
              </w:tabs>
              <w:ind w:right="34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7,45</w:t>
            </w:r>
          </w:p>
        </w:tc>
        <w:tc>
          <w:tcPr>
            <w:tcW w:w="3119" w:type="dxa"/>
          </w:tcPr>
          <w:p w:rsidR="00F30697" w:rsidRPr="00EE1599" w:rsidRDefault="00F30697" w:rsidP="00804EB2">
            <w:pPr>
              <w:ind w:right="49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E1599" w:rsidRPr="00EE1599" w:rsidTr="00804EB2">
        <w:tc>
          <w:tcPr>
            <w:tcW w:w="3936" w:type="dxa"/>
          </w:tcPr>
          <w:p w:rsidR="00F30697" w:rsidRPr="00EE1599" w:rsidRDefault="00F30697" w:rsidP="00804EB2">
            <w:pPr>
              <w:ind w:right="-108"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Микросоли</w:t>
            </w:r>
            <w:proofErr w:type="spellEnd"/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, мг на 200  мл:</w:t>
            </w:r>
          </w:p>
        </w:tc>
        <w:tc>
          <w:tcPr>
            <w:tcW w:w="2409" w:type="dxa"/>
          </w:tcPr>
          <w:p w:rsidR="00F30697" w:rsidRPr="00EE1599" w:rsidRDefault="00F30697" w:rsidP="00804EB2">
            <w:pPr>
              <w:ind w:right="34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19" w:type="dxa"/>
          </w:tcPr>
          <w:p w:rsidR="00F30697" w:rsidRPr="00EE1599" w:rsidRDefault="00F30697" w:rsidP="00804EB2">
            <w:pPr>
              <w:ind w:right="49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10</w:t>
            </w:r>
          </w:p>
        </w:tc>
      </w:tr>
      <w:tr w:rsidR="00EE1599" w:rsidRPr="00EE1599" w:rsidTr="00804EB2">
        <w:tc>
          <w:tcPr>
            <w:tcW w:w="3936" w:type="dxa"/>
          </w:tcPr>
          <w:p w:rsidR="00F30697" w:rsidRPr="00EE1599" w:rsidRDefault="00F30697" w:rsidP="00804EB2">
            <w:pPr>
              <w:ind w:right="49"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H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3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BO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2409" w:type="dxa"/>
          </w:tcPr>
          <w:p w:rsidR="00F30697" w:rsidRPr="00EE1599" w:rsidRDefault="00F30697" w:rsidP="00804EB2">
            <w:pPr>
              <w:ind w:right="34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124</w:t>
            </w:r>
          </w:p>
        </w:tc>
        <w:tc>
          <w:tcPr>
            <w:tcW w:w="3119" w:type="dxa"/>
          </w:tcPr>
          <w:p w:rsidR="00F30697" w:rsidRPr="00EE1599" w:rsidRDefault="00F30697" w:rsidP="00804EB2">
            <w:pPr>
              <w:ind w:right="49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E1599" w:rsidRPr="00EE1599" w:rsidTr="00804EB2">
        <w:tc>
          <w:tcPr>
            <w:tcW w:w="3936" w:type="dxa"/>
          </w:tcPr>
          <w:p w:rsidR="00F30697" w:rsidRPr="00EE1599" w:rsidRDefault="00F30697" w:rsidP="00804EB2">
            <w:pPr>
              <w:ind w:right="49"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MnSO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4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perscript"/>
                <w:lang w:val="en-US"/>
              </w:rPr>
              <w:t xml:space="preserve">. 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4H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2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O</w:t>
            </w:r>
          </w:p>
        </w:tc>
        <w:tc>
          <w:tcPr>
            <w:tcW w:w="2409" w:type="dxa"/>
          </w:tcPr>
          <w:p w:rsidR="00F30697" w:rsidRPr="00EE1599" w:rsidRDefault="00F30697" w:rsidP="00804EB2">
            <w:pPr>
              <w:ind w:right="34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482</w:t>
            </w:r>
          </w:p>
        </w:tc>
        <w:tc>
          <w:tcPr>
            <w:tcW w:w="3119" w:type="dxa"/>
          </w:tcPr>
          <w:p w:rsidR="00F30697" w:rsidRPr="00EE1599" w:rsidRDefault="00F30697" w:rsidP="00804EB2">
            <w:pPr>
              <w:ind w:right="49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E1599" w:rsidRPr="00EE1599" w:rsidTr="00804EB2">
        <w:tc>
          <w:tcPr>
            <w:tcW w:w="3936" w:type="dxa"/>
          </w:tcPr>
          <w:p w:rsidR="00F30697" w:rsidRPr="00EE1599" w:rsidRDefault="00F30697" w:rsidP="00804EB2">
            <w:pPr>
              <w:ind w:right="49"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proofErr w:type="spellStart"/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ZnSO</w:t>
            </w:r>
            <w:proofErr w:type="spellEnd"/>
          </w:p>
        </w:tc>
        <w:tc>
          <w:tcPr>
            <w:tcW w:w="2409" w:type="dxa"/>
          </w:tcPr>
          <w:p w:rsidR="00F30697" w:rsidRPr="00EE1599" w:rsidRDefault="00F30697" w:rsidP="00804EB2">
            <w:pPr>
              <w:ind w:right="34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172</w:t>
            </w:r>
          </w:p>
        </w:tc>
        <w:tc>
          <w:tcPr>
            <w:tcW w:w="3119" w:type="dxa"/>
          </w:tcPr>
          <w:p w:rsidR="00F30697" w:rsidRPr="00EE1599" w:rsidRDefault="00F30697" w:rsidP="00804EB2">
            <w:pPr>
              <w:ind w:right="49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E1599" w:rsidRPr="00EE1599" w:rsidTr="00804EB2">
        <w:tc>
          <w:tcPr>
            <w:tcW w:w="3936" w:type="dxa"/>
          </w:tcPr>
          <w:p w:rsidR="00F30697" w:rsidRPr="00EE1599" w:rsidRDefault="00F30697" w:rsidP="00804EB2">
            <w:pPr>
              <w:ind w:right="49"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KI</w:t>
            </w:r>
          </w:p>
        </w:tc>
        <w:tc>
          <w:tcPr>
            <w:tcW w:w="2409" w:type="dxa"/>
          </w:tcPr>
          <w:p w:rsidR="00F30697" w:rsidRPr="00EE1599" w:rsidRDefault="00F30697" w:rsidP="00804EB2">
            <w:pPr>
              <w:ind w:right="34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16,6</w:t>
            </w:r>
          </w:p>
        </w:tc>
        <w:tc>
          <w:tcPr>
            <w:tcW w:w="3119" w:type="dxa"/>
          </w:tcPr>
          <w:p w:rsidR="00F30697" w:rsidRPr="00EE1599" w:rsidRDefault="00F30697" w:rsidP="00804EB2">
            <w:pPr>
              <w:ind w:right="49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E1599" w:rsidRPr="00EE1599" w:rsidTr="00804EB2">
        <w:tc>
          <w:tcPr>
            <w:tcW w:w="3936" w:type="dxa"/>
          </w:tcPr>
          <w:p w:rsidR="00F30697" w:rsidRPr="00EE1599" w:rsidRDefault="00F30697" w:rsidP="00804EB2">
            <w:pPr>
              <w:ind w:right="49"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Na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2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MoO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4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perscript"/>
                <w:lang w:val="en-US"/>
              </w:rPr>
              <w:t xml:space="preserve">. 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2H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2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O</w:t>
            </w:r>
          </w:p>
        </w:tc>
        <w:tc>
          <w:tcPr>
            <w:tcW w:w="2409" w:type="dxa"/>
          </w:tcPr>
          <w:p w:rsidR="00F30697" w:rsidRPr="00EE1599" w:rsidRDefault="00F30697" w:rsidP="00804EB2">
            <w:pPr>
              <w:ind w:right="34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5,0</w:t>
            </w:r>
          </w:p>
        </w:tc>
        <w:tc>
          <w:tcPr>
            <w:tcW w:w="3119" w:type="dxa"/>
          </w:tcPr>
          <w:p w:rsidR="00F30697" w:rsidRPr="00EE1599" w:rsidRDefault="00F30697" w:rsidP="00804EB2">
            <w:pPr>
              <w:ind w:right="49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E1599" w:rsidRPr="00EE1599" w:rsidTr="00804EB2">
        <w:tc>
          <w:tcPr>
            <w:tcW w:w="3936" w:type="dxa"/>
          </w:tcPr>
          <w:p w:rsidR="00F30697" w:rsidRPr="00EE1599" w:rsidRDefault="00F30697" w:rsidP="00804EB2">
            <w:pPr>
              <w:ind w:right="49"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CuSO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2409" w:type="dxa"/>
          </w:tcPr>
          <w:p w:rsidR="00F30697" w:rsidRPr="00EE1599" w:rsidRDefault="00F30697" w:rsidP="00804EB2">
            <w:pPr>
              <w:ind w:right="34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0,5</w:t>
            </w:r>
          </w:p>
        </w:tc>
        <w:tc>
          <w:tcPr>
            <w:tcW w:w="3119" w:type="dxa"/>
          </w:tcPr>
          <w:p w:rsidR="00F30697" w:rsidRPr="00EE1599" w:rsidRDefault="00F30697" w:rsidP="00804EB2">
            <w:pPr>
              <w:ind w:right="49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E1599" w:rsidRPr="00EE1599" w:rsidTr="00804EB2">
        <w:tc>
          <w:tcPr>
            <w:tcW w:w="3936" w:type="dxa"/>
          </w:tcPr>
          <w:p w:rsidR="00F30697" w:rsidRPr="00EE1599" w:rsidRDefault="00F30697" w:rsidP="00804EB2">
            <w:pPr>
              <w:ind w:right="49"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CoCl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2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perscript"/>
                <w:lang w:val="en-US"/>
              </w:rPr>
              <w:t xml:space="preserve">. 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2H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2</w:t>
            </w: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O</w:t>
            </w:r>
          </w:p>
        </w:tc>
        <w:tc>
          <w:tcPr>
            <w:tcW w:w="2409" w:type="dxa"/>
          </w:tcPr>
          <w:p w:rsidR="00F30697" w:rsidRPr="00EE1599" w:rsidRDefault="00F30697" w:rsidP="00804EB2">
            <w:pPr>
              <w:ind w:right="34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0,5</w:t>
            </w:r>
          </w:p>
        </w:tc>
        <w:tc>
          <w:tcPr>
            <w:tcW w:w="3119" w:type="dxa"/>
          </w:tcPr>
          <w:p w:rsidR="00F30697" w:rsidRPr="00EE1599" w:rsidRDefault="00F30697" w:rsidP="00804EB2">
            <w:pPr>
              <w:ind w:right="49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E1599" w:rsidRPr="00EE1599" w:rsidTr="00804EB2">
        <w:tc>
          <w:tcPr>
            <w:tcW w:w="3936" w:type="dxa"/>
          </w:tcPr>
          <w:p w:rsidR="00F30697" w:rsidRPr="00EE1599" w:rsidRDefault="00F30697" w:rsidP="00804EB2">
            <w:pPr>
              <w:ind w:right="-108"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Витамины, мг на 200  мл:</w:t>
            </w:r>
          </w:p>
        </w:tc>
        <w:tc>
          <w:tcPr>
            <w:tcW w:w="2409" w:type="dxa"/>
          </w:tcPr>
          <w:p w:rsidR="00F30697" w:rsidRPr="00EE1599" w:rsidRDefault="00F30697" w:rsidP="00804EB2">
            <w:pPr>
              <w:ind w:right="34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19" w:type="dxa"/>
          </w:tcPr>
          <w:p w:rsidR="00F30697" w:rsidRPr="00EE1599" w:rsidRDefault="00F30697" w:rsidP="00804EB2">
            <w:pPr>
              <w:ind w:right="49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10</w:t>
            </w:r>
          </w:p>
        </w:tc>
      </w:tr>
      <w:tr w:rsidR="00EE1599" w:rsidRPr="00EE1599" w:rsidTr="00804EB2">
        <w:tc>
          <w:tcPr>
            <w:tcW w:w="3936" w:type="dxa"/>
          </w:tcPr>
          <w:p w:rsidR="00F30697" w:rsidRPr="00EE1599" w:rsidRDefault="00F30697" w:rsidP="00804EB2">
            <w:pPr>
              <w:ind w:right="-126" w:firstLin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Пиридоксин </w:t>
            </w:r>
            <w:proofErr w:type="spellStart"/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HCl</w:t>
            </w:r>
            <w:proofErr w:type="spellEnd"/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(В</w:t>
            </w:r>
            <w:proofErr w:type="gramStart"/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6</w:t>
            </w:r>
            <w:proofErr w:type="gramEnd"/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)</w:t>
            </w:r>
          </w:p>
        </w:tc>
        <w:tc>
          <w:tcPr>
            <w:tcW w:w="2409" w:type="dxa"/>
          </w:tcPr>
          <w:p w:rsidR="00F30697" w:rsidRPr="00EE1599" w:rsidRDefault="00F30697" w:rsidP="00804EB2">
            <w:pPr>
              <w:ind w:right="34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 w:rsidR="00F30697" w:rsidRPr="00EE1599" w:rsidRDefault="00F30697" w:rsidP="00804EB2">
            <w:pPr>
              <w:ind w:right="49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E1599" w:rsidRPr="00EE1599" w:rsidTr="00804EB2">
        <w:tc>
          <w:tcPr>
            <w:tcW w:w="3936" w:type="dxa"/>
          </w:tcPr>
          <w:p w:rsidR="00F30697" w:rsidRPr="00EE1599" w:rsidRDefault="00F30697" w:rsidP="00804EB2">
            <w:pPr>
              <w:ind w:right="-126" w:firstLine="0"/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Тиамин - </w:t>
            </w:r>
            <w:proofErr w:type="spellStart"/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HCl</w:t>
            </w:r>
            <w:proofErr w:type="spellEnd"/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(В</w:t>
            </w:r>
            <w:proofErr w:type="gramStart"/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vertAlign w:val="subscript"/>
                <w:lang w:val="en-US"/>
              </w:rPr>
              <w:t>1</w:t>
            </w:r>
            <w:proofErr w:type="gramEnd"/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)</w:t>
            </w:r>
          </w:p>
        </w:tc>
        <w:tc>
          <w:tcPr>
            <w:tcW w:w="2409" w:type="dxa"/>
          </w:tcPr>
          <w:p w:rsidR="00F30697" w:rsidRPr="00EE1599" w:rsidRDefault="00F30697" w:rsidP="00804EB2">
            <w:pPr>
              <w:ind w:right="34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F30697" w:rsidRPr="00EE1599" w:rsidRDefault="00F30697" w:rsidP="00804EB2">
            <w:pPr>
              <w:ind w:right="49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30697" w:rsidRPr="00EE1599" w:rsidTr="00804EB2">
        <w:tc>
          <w:tcPr>
            <w:tcW w:w="3936" w:type="dxa"/>
          </w:tcPr>
          <w:p w:rsidR="00F30697" w:rsidRPr="00EE1599" w:rsidRDefault="00F30697" w:rsidP="00804EB2">
            <w:pPr>
              <w:ind w:right="-126" w:firstLine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Никотиновая кислота (РР)</w:t>
            </w:r>
          </w:p>
        </w:tc>
        <w:tc>
          <w:tcPr>
            <w:tcW w:w="2409" w:type="dxa"/>
          </w:tcPr>
          <w:p w:rsidR="00F30697" w:rsidRPr="00EE1599" w:rsidRDefault="00F30697" w:rsidP="00804EB2">
            <w:pPr>
              <w:ind w:right="34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E1599">
              <w:rPr>
                <w:rFonts w:ascii="Times New Roman" w:hAnsi="Times New Roman" w:cs="Times New Roman"/>
                <w:b w:val="0"/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 w:rsidR="00F30697" w:rsidRPr="00EE1599" w:rsidRDefault="00F30697" w:rsidP="00804EB2">
            <w:pPr>
              <w:ind w:right="49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F30697" w:rsidRPr="00EE1599" w:rsidRDefault="00F30697" w:rsidP="00F30697">
      <w:pPr>
        <w:pStyle w:val="210"/>
        <w:ind w:firstLine="284"/>
        <w:rPr>
          <w:szCs w:val="28"/>
        </w:rPr>
      </w:pPr>
    </w:p>
    <w:p w:rsidR="00F30697" w:rsidRPr="00EE1599" w:rsidRDefault="00F30697" w:rsidP="00F30697">
      <w:pPr>
        <w:pStyle w:val="210"/>
        <w:ind w:firstLine="284"/>
        <w:rPr>
          <w:szCs w:val="28"/>
        </w:rPr>
      </w:pPr>
      <w:r w:rsidRPr="00EE1599">
        <w:rPr>
          <w:szCs w:val="28"/>
        </w:rPr>
        <w:t xml:space="preserve">В химический стакан емкостью 250 мл помещают </w:t>
      </w:r>
      <w:smartTag w:uri="urn:schemas-microsoft-com:office:smarttags" w:element="metricconverter">
        <w:smartTagPr>
          <w:attr w:name="ProductID" w:val="3 г"/>
        </w:smartTagPr>
        <w:r w:rsidRPr="00EE1599">
          <w:rPr>
            <w:szCs w:val="28"/>
          </w:rPr>
          <w:t>3 г</w:t>
        </w:r>
      </w:smartTag>
      <w:r w:rsidRPr="00EE1599">
        <w:rPr>
          <w:szCs w:val="28"/>
        </w:rPr>
        <w:t xml:space="preserve"> сахарозы, доливают дистиллированную воду примерно до 30 мл и после растворения сахарозы добавляют 10мл маточного раствора </w:t>
      </w:r>
      <w:proofErr w:type="spellStart"/>
      <w:r w:rsidRPr="00EE1599">
        <w:rPr>
          <w:szCs w:val="28"/>
        </w:rPr>
        <w:t>макросолей</w:t>
      </w:r>
      <w:proofErr w:type="spellEnd"/>
      <w:r w:rsidRPr="00EE1599">
        <w:rPr>
          <w:szCs w:val="28"/>
        </w:rPr>
        <w:t xml:space="preserve">, 1мл </w:t>
      </w:r>
      <w:proofErr w:type="spellStart"/>
      <w:r w:rsidRPr="00EE1599">
        <w:rPr>
          <w:szCs w:val="28"/>
        </w:rPr>
        <w:t>микросолей</w:t>
      </w:r>
      <w:proofErr w:type="spellEnd"/>
      <w:r w:rsidRPr="00EE1599">
        <w:rPr>
          <w:szCs w:val="28"/>
        </w:rPr>
        <w:t xml:space="preserve">, 1мл витаминов, 0,5 </w:t>
      </w:r>
      <w:proofErr w:type="spellStart"/>
      <w:r w:rsidRPr="00EE1599">
        <w:rPr>
          <w:szCs w:val="28"/>
        </w:rPr>
        <w:t>хелата</w:t>
      </w:r>
      <w:proofErr w:type="spellEnd"/>
      <w:r w:rsidRPr="00EE1599">
        <w:rPr>
          <w:szCs w:val="28"/>
        </w:rPr>
        <w:t xml:space="preserve"> железа. Доводят в мерном цилиндре объем раствора до 100 мл. Необходимо обязательно измерить рН раствора, который устанавливают на уровне 5,6 – 5,8, используя 0,1н. КОН или 0,1%-</w:t>
      </w:r>
      <w:proofErr w:type="spellStart"/>
      <w:r w:rsidRPr="00EE1599">
        <w:rPr>
          <w:szCs w:val="28"/>
        </w:rPr>
        <w:t>ный</w:t>
      </w:r>
      <w:proofErr w:type="spellEnd"/>
      <w:r w:rsidRPr="00EE1599">
        <w:rPr>
          <w:szCs w:val="28"/>
        </w:rPr>
        <w:t xml:space="preserve"> раствор НС</w:t>
      </w:r>
      <w:proofErr w:type="gramStart"/>
      <w:r w:rsidRPr="00EE1599">
        <w:rPr>
          <w:szCs w:val="28"/>
          <w:lang w:val="en-US"/>
        </w:rPr>
        <w:t>l</w:t>
      </w:r>
      <w:proofErr w:type="gramEnd"/>
      <w:r w:rsidRPr="00EE1599">
        <w:rPr>
          <w:szCs w:val="28"/>
        </w:rPr>
        <w:t xml:space="preserve"> .В предварительно  нагретую среду (60 – 70</w:t>
      </w:r>
      <w:r w:rsidRPr="00EE1599">
        <w:rPr>
          <w:szCs w:val="28"/>
          <w:vertAlign w:val="superscript"/>
        </w:rPr>
        <w:t>о</w:t>
      </w:r>
      <w:r w:rsidRPr="00EE1599">
        <w:rPr>
          <w:szCs w:val="28"/>
        </w:rPr>
        <w:t xml:space="preserve">С) добавляют 0,7 грамма </w:t>
      </w:r>
      <w:proofErr w:type="spellStart"/>
      <w:r w:rsidRPr="00EE1599">
        <w:rPr>
          <w:szCs w:val="28"/>
        </w:rPr>
        <w:t>агара</w:t>
      </w:r>
      <w:proofErr w:type="spellEnd"/>
      <w:r w:rsidRPr="00EE1599">
        <w:rPr>
          <w:szCs w:val="28"/>
        </w:rPr>
        <w:t xml:space="preserve"> и доводят до кипения периодически помешивая.</w:t>
      </w:r>
    </w:p>
    <w:p w:rsidR="00F30697" w:rsidRPr="00EE1599" w:rsidRDefault="00F30697" w:rsidP="00F30697">
      <w:pPr>
        <w:pStyle w:val="210"/>
        <w:ind w:firstLine="284"/>
        <w:rPr>
          <w:szCs w:val="28"/>
        </w:rPr>
      </w:pPr>
      <w:r w:rsidRPr="00EE1599">
        <w:rPr>
          <w:szCs w:val="28"/>
        </w:rPr>
        <w:t>Горячую питательную среду разливают в пробирки примерно до 1/3 объема, закрывают ватно-марлевыми пробками или алюминиевой фольгой и стерилизуют в автоклаве.</w:t>
      </w:r>
    </w:p>
    <w:p w:rsidR="00F30697" w:rsidRPr="00EE1599" w:rsidRDefault="00F30697" w:rsidP="00F30697">
      <w:pPr>
        <w:ind w:firstLine="709"/>
        <w:jc w:val="center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F30697" w:rsidRPr="00EE1599" w:rsidRDefault="00F30697" w:rsidP="00F30697">
      <w:pPr>
        <w:pStyle w:val="21"/>
        <w:tabs>
          <w:tab w:val="left" w:pos="0"/>
        </w:tabs>
        <w:ind w:right="0" w:firstLine="709"/>
        <w:jc w:val="both"/>
        <w:rPr>
          <w:b w:val="0"/>
          <w:caps w:val="0"/>
          <w:szCs w:val="28"/>
        </w:rPr>
      </w:pPr>
      <w:r w:rsidRPr="00EE1599">
        <w:rPr>
          <w:i/>
          <w:caps w:val="0"/>
          <w:szCs w:val="28"/>
        </w:rPr>
        <w:t>Материалы и оборудование:</w:t>
      </w:r>
      <w:r w:rsidRPr="00EE1599">
        <w:rPr>
          <w:b w:val="0"/>
          <w:caps w:val="0"/>
          <w:szCs w:val="28"/>
        </w:rPr>
        <w:t xml:space="preserve"> стаканы химические на 250 мл, колбы для хранения маточных растворов, мерные пипетки, цилиндры, весы аналитические и ВЛКТ-500, электроплитка, химреактивы (табл.2). </w:t>
      </w:r>
    </w:p>
    <w:p w:rsidR="00F30697" w:rsidRPr="00EE1599" w:rsidRDefault="00F30697" w:rsidP="00F30697">
      <w:pPr>
        <w:ind w:firstLine="709"/>
        <w:jc w:val="center"/>
        <w:rPr>
          <w:rFonts w:ascii="Times New Roman" w:hAnsi="Times New Roman"/>
          <w:i/>
          <w:sz w:val="30"/>
          <w:szCs w:val="30"/>
        </w:rPr>
      </w:pPr>
    </w:p>
    <w:p w:rsidR="00F30697" w:rsidRPr="00EE1599" w:rsidRDefault="00F30697" w:rsidP="00F30697">
      <w:pPr>
        <w:pStyle w:val="21"/>
        <w:tabs>
          <w:tab w:val="left" w:pos="-1843"/>
        </w:tabs>
        <w:ind w:right="0" w:firstLine="284"/>
        <w:jc w:val="left"/>
        <w:rPr>
          <w:b w:val="0"/>
          <w:i/>
          <w:caps w:val="0"/>
          <w:szCs w:val="24"/>
        </w:rPr>
      </w:pPr>
      <w:r w:rsidRPr="00EE1599">
        <w:rPr>
          <w:i/>
          <w:caps w:val="0"/>
          <w:szCs w:val="24"/>
        </w:rPr>
        <w:t>Сельскохозяйственная биотехнология:</w:t>
      </w:r>
      <w:r w:rsidRPr="00EE1599">
        <w:rPr>
          <w:b w:val="0"/>
          <w:i/>
          <w:caps w:val="0"/>
          <w:szCs w:val="24"/>
        </w:rPr>
        <w:t xml:space="preserve"> Методические указания/ Белорусская государственная сельскохозяйственная академия; </w:t>
      </w:r>
      <w:proofErr w:type="spellStart"/>
      <w:proofErr w:type="gramStart"/>
      <w:r w:rsidRPr="00EE1599">
        <w:rPr>
          <w:b w:val="0"/>
          <w:i/>
          <w:caps w:val="0"/>
          <w:szCs w:val="24"/>
        </w:rPr>
        <w:t>Сост</w:t>
      </w:r>
      <w:proofErr w:type="spellEnd"/>
      <w:proofErr w:type="gramEnd"/>
      <w:r w:rsidRPr="00EE1599">
        <w:rPr>
          <w:b w:val="0"/>
          <w:i/>
          <w:caps w:val="0"/>
          <w:szCs w:val="24"/>
        </w:rPr>
        <w:t xml:space="preserve"> </w:t>
      </w:r>
      <w:r w:rsidRPr="00EE1599">
        <w:rPr>
          <w:b w:val="0"/>
          <w:i/>
          <w:szCs w:val="24"/>
        </w:rPr>
        <w:t xml:space="preserve">А.В. </w:t>
      </w:r>
      <w:proofErr w:type="spellStart"/>
      <w:r w:rsidRPr="00EE1599">
        <w:rPr>
          <w:b w:val="0"/>
          <w:i/>
          <w:caps w:val="0"/>
          <w:szCs w:val="24"/>
        </w:rPr>
        <w:t>Кильчевский</w:t>
      </w:r>
      <w:proofErr w:type="spellEnd"/>
      <w:r w:rsidRPr="00EE1599">
        <w:rPr>
          <w:b w:val="0"/>
          <w:i/>
          <w:szCs w:val="24"/>
        </w:rPr>
        <w:t xml:space="preserve">, Т.В. </w:t>
      </w:r>
      <w:proofErr w:type="spellStart"/>
      <w:r w:rsidRPr="00EE1599">
        <w:rPr>
          <w:b w:val="0"/>
          <w:i/>
          <w:caps w:val="0"/>
          <w:szCs w:val="24"/>
        </w:rPr>
        <w:t>Никонович</w:t>
      </w:r>
      <w:proofErr w:type="spellEnd"/>
      <w:r w:rsidRPr="00EE1599">
        <w:rPr>
          <w:b w:val="0"/>
          <w:i/>
          <w:szCs w:val="24"/>
        </w:rPr>
        <w:t xml:space="preserve"> , В.В. </w:t>
      </w:r>
      <w:proofErr w:type="spellStart"/>
      <w:r w:rsidRPr="00EE1599">
        <w:rPr>
          <w:b w:val="0"/>
          <w:i/>
          <w:caps w:val="0"/>
          <w:szCs w:val="24"/>
        </w:rPr>
        <w:t>Французенок</w:t>
      </w:r>
      <w:proofErr w:type="spellEnd"/>
      <w:r w:rsidRPr="00EE1599">
        <w:rPr>
          <w:b w:val="0"/>
          <w:i/>
          <w:szCs w:val="24"/>
        </w:rPr>
        <w:t xml:space="preserve">, В.В. </w:t>
      </w:r>
      <w:proofErr w:type="spellStart"/>
      <w:r w:rsidRPr="00EE1599">
        <w:rPr>
          <w:b w:val="0"/>
          <w:i/>
          <w:caps w:val="0"/>
          <w:szCs w:val="24"/>
        </w:rPr>
        <w:t>Ермоленков</w:t>
      </w:r>
      <w:proofErr w:type="spellEnd"/>
      <w:r w:rsidRPr="00EE1599">
        <w:rPr>
          <w:b w:val="0"/>
          <w:i/>
          <w:szCs w:val="24"/>
        </w:rPr>
        <w:t xml:space="preserve">, Е.П. </w:t>
      </w:r>
      <w:r w:rsidRPr="00EE1599">
        <w:rPr>
          <w:b w:val="0"/>
          <w:i/>
          <w:caps w:val="0"/>
          <w:szCs w:val="24"/>
        </w:rPr>
        <w:t xml:space="preserve">Воробьева. - Горки, 1999.  </w:t>
      </w:r>
      <w:r w:rsidR="001D4B64" w:rsidRPr="00EE1599">
        <w:rPr>
          <w:b w:val="0"/>
          <w:i/>
          <w:caps w:val="0"/>
          <w:szCs w:val="24"/>
        </w:rPr>
        <w:t xml:space="preserve">- </w:t>
      </w:r>
      <w:r w:rsidRPr="00EE1599">
        <w:rPr>
          <w:b w:val="0"/>
          <w:i/>
          <w:caps w:val="0"/>
          <w:szCs w:val="24"/>
        </w:rPr>
        <w:t>24 с.</w:t>
      </w:r>
    </w:p>
    <w:p w:rsidR="00711B49" w:rsidRPr="00EE1599" w:rsidRDefault="00711B49"/>
    <w:sectPr w:rsidR="00711B49" w:rsidRPr="00EE1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2A4"/>
    <w:rsid w:val="001908FE"/>
    <w:rsid w:val="001D4B64"/>
    <w:rsid w:val="001E51E2"/>
    <w:rsid w:val="00210EFC"/>
    <w:rsid w:val="002E2990"/>
    <w:rsid w:val="00711B49"/>
    <w:rsid w:val="0077215B"/>
    <w:rsid w:val="007D5027"/>
    <w:rsid w:val="009D12A4"/>
    <w:rsid w:val="00E73452"/>
    <w:rsid w:val="00EE1599"/>
    <w:rsid w:val="00F3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697"/>
    <w:pPr>
      <w:spacing w:after="0" w:line="240" w:lineRule="auto"/>
      <w:ind w:firstLine="720"/>
    </w:pPr>
    <w:rPr>
      <w:rFonts w:ascii="Arial" w:eastAsia="Arial" w:hAnsi="Arial" w:cs="Arial"/>
      <w:b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0697"/>
    <w:pPr>
      <w:keepNext/>
      <w:ind w:right="49" w:firstLine="426"/>
      <w:jc w:val="both"/>
      <w:outlineLvl w:val="2"/>
    </w:pPr>
    <w:rPr>
      <w:rFonts w:ascii="Times New Roman" w:eastAsia="Times New Roman" w:hAnsi="Times New Roman" w:cs="Times New Roman"/>
      <w:b w:val="0"/>
      <w:sz w:val="28"/>
      <w:lang w:eastAsia="ru-RU"/>
    </w:rPr>
  </w:style>
  <w:style w:type="paragraph" w:styleId="5">
    <w:name w:val="heading 5"/>
    <w:basedOn w:val="a"/>
    <w:next w:val="a"/>
    <w:link w:val="50"/>
    <w:qFormat/>
    <w:rsid w:val="00F30697"/>
    <w:pPr>
      <w:keepNext/>
      <w:ind w:firstLine="0"/>
      <w:jc w:val="center"/>
      <w:outlineLvl w:val="4"/>
    </w:pPr>
    <w:rPr>
      <w:rFonts w:ascii="Times New Roman" w:eastAsia="Times New Roman" w:hAnsi="Times New Roman" w:cs="Times New Roman"/>
      <w:b w:val="0"/>
      <w:lang w:val="en-US" w:eastAsia="ru-RU"/>
    </w:rPr>
  </w:style>
  <w:style w:type="paragraph" w:styleId="6">
    <w:name w:val="heading 6"/>
    <w:basedOn w:val="a"/>
    <w:next w:val="a"/>
    <w:link w:val="60"/>
    <w:qFormat/>
    <w:rsid w:val="00F30697"/>
    <w:pPr>
      <w:keepNext/>
      <w:tabs>
        <w:tab w:val="left" w:pos="3612"/>
      </w:tabs>
      <w:ind w:right="898" w:firstLine="0"/>
      <w:outlineLvl w:val="5"/>
    </w:pPr>
    <w:rPr>
      <w:rFonts w:ascii="Times New Roman" w:eastAsia="Times New Roman" w:hAnsi="Times New Roman" w:cs="Times New Roman"/>
      <w:b w:val="0"/>
      <w:lang w:eastAsia="ru-RU"/>
    </w:rPr>
  </w:style>
  <w:style w:type="paragraph" w:styleId="7">
    <w:name w:val="heading 7"/>
    <w:basedOn w:val="a"/>
    <w:next w:val="a"/>
    <w:link w:val="70"/>
    <w:qFormat/>
    <w:rsid w:val="00F30697"/>
    <w:pPr>
      <w:keepNext/>
      <w:ind w:right="49" w:firstLine="0"/>
      <w:jc w:val="right"/>
      <w:outlineLvl w:val="6"/>
    </w:pPr>
    <w:rPr>
      <w:rFonts w:ascii="Times New Roman" w:eastAsia="Times New Roman" w:hAnsi="Times New Roman" w:cs="Times New Roman"/>
      <w:b w:val="0"/>
      <w:sz w:val="28"/>
      <w:lang w:eastAsia="ru-RU"/>
    </w:rPr>
  </w:style>
  <w:style w:type="paragraph" w:styleId="8">
    <w:name w:val="heading 8"/>
    <w:basedOn w:val="a"/>
    <w:next w:val="a"/>
    <w:link w:val="80"/>
    <w:qFormat/>
    <w:rsid w:val="00F30697"/>
    <w:pPr>
      <w:keepNext/>
      <w:spacing w:after="111"/>
      <w:ind w:left="2310" w:right="49" w:firstLine="426"/>
      <w:jc w:val="both"/>
      <w:outlineLvl w:val="7"/>
    </w:pPr>
    <w:rPr>
      <w:rFonts w:ascii="Times New Roman" w:eastAsia="Times New Roman" w:hAnsi="Times New Roman" w:cs="Times New Roman"/>
      <w:b w:val="0"/>
      <w:sz w:val="28"/>
      <w:lang w:eastAsia="ru-RU"/>
    </w:rPr>
  </w:style>
  <w:style w:type="paragraph" w:styleId="9">
    <w:name w:val="heading 9"/>
    <w:basedOn w:val="a"/>
    <w:next w:val="a"/>
    <w:link w:val="90"/>
    <w:qFormat/>
    <w:rsid w:val="00F30697"/>
    <w:pPr>
      <w:keepNext/>
      <w:tabs>
        <w:tab w:val="left" w:pos="0"/>
      </w:tabs>
      <w:ind w:firstLine="426"/>
      <w:jc w:val="center"/>
      <w:outlineLvl w:val="8"/>
    </w:pPr>
    <w:rPr>
      <w:rFonts w:ascii="Times New Roman" w:eastAsia="Times New Roman" w:hAnsi="Times New Roman" w:cs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rsid w:val="002E2990"/>
    <w:pPr>
      <w:spacing w:after="0" w:line="240" w:lineRule="auto"/>
    </w:pPr>
    <w:rPr>
      <w:rFonts w:ascii="Times New Roman" w:eastAsia="Times New Roman" w:hAnsi="Times New Roman" w:cs="Times New Roman"/>
      <w:color w:val="0000CC"/>
      <w:sz w:val="24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F3069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30697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F3069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3069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3069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306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F30697"/>
    <w:pPr>
      <w:ind w:right="49" w:firstLine="0"/>
      <w:jc w:val="center"/>
    </w:pPr>
    <w:rPr>
      <w:rFonts w:ascii="Times New Roman" w:eastAsia="Times New Roman" w:hAnsi="Times New Roman" w:cs="Times New Roman"/>
      <w:caps/>
      <w:sz w:val="2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3069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30697"/>
    <w:rPr>
      <w:rFonts w:ascii="Arial" w:eastAsia="Arial" w:hAnsi="Arial" w:cs="Arial"/>
      <w:b/>
      <w:sz w:val="24"/>
      <w:szCs w:val="20"/>
      <w:lang w:eastAsia="ar-SA"/>
    </w:rPr>
  </w:style>
  <w:style w:type="paragraph" w:styleId="a3">
    <w:name w:val="header"/>
    <w:basedOn w:val="a"/>
    <w:link w:val="a4"/>
    <w:rsid w:val="00F30697"/>
    <w:pPr>
      <w:tabs>
        <w:tab w:val="center" w:pos="4153"/>
        <w:tab w:val="right" w:pos="8306"/>
      </w:tabs>
      <w:ind w:firstLine="0"/>
    </w:pPr>
    <w:rPr>
      <w:rFonts w:ascii="Times New Roman" w:eastAsia="Times New Roman" w:hAnsi="Times New Roman" w:cs="Times New Roman"/>
      <w:b w:val="0"/>
      <w:sz w:val="28"/>
      <w:lang w:eastAsia="ru-RU"/>
    </w:rPr>
  </w:style>
  <w:style w:type="character" w:customStyle="1" w:styleId="a4">
    <w:name w:val="Верхний колонтитул Знак"/>
    <w:basedOn w:val="a0"/>
    <w:link w:val="a3"/>
    <w:rsid w:val="00F306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rsid w:val="00F30697"/>
    <w:pPr>
      <w:ind w:right="49" w:firstLine="426"/>
      <w:jc w:val="both"/>
    </w:pPr>
    <w:rPr>
      <w:rFonts w:ascii="Times New Roman" w:eastAsia="Times New Roman" w:hAnsi="Times New Roman" w:cs="Times New Roman"/>
      <w:b w:val="0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697"/>
    <w:pPr>
      <w:spacing w:after="0" w:line="240" w:lineRule="auto"/>
      <w:ind w:firstLine="720"/>
    </w:pPr>
    <w:rPr>
      <w:rFonts w:ascii="Arial" w:eastAsia="Arial" w:hAnsi="Arial" w:cs="Arial"/>
      <w:b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0697"/>
    <w:pPr>
      <w:keepNext/>
      <w:ind w:right="49" w:firstLine="426"/>
      <w:jc w:val="both"/>
      <w:outlineLvl w:val="2"/>
    </w:pPr>
    <w:rPr>
      <w:rFonts w:ascii="Times New Roman" w:eastAsia="Times New Roman" w:hAnsi="Times New Roman" w:cs="Times New Roman"/>
      <w:b w:val="0"/>
      <w:sz w:val="28"/>
      <w:lang w:eastAsia="ru-RU"/>
    </w:rPr>
  </w:style>
  <w:style w:type="paragraph" w:styleId="5">
    <w:name w:val="heading 5"/>
    <w:basedOn w:val="a"/>
    <w:next w:val="a"/>
    <w:link w:val="50"/>
    <w:qFormat/>
    <w:rsid w:val="00F30697"/>
    <w:pPr>
      <w:keepNext/>
      <w:ind w:firstLine="0"/>
      <w:jc w:val="center"/>
      <w:outlineLvl w:val="4"/>
    </w:pPr>
    <w:rPr>
      <w:rFonts w:ascii="Times New Roman" w:eastAsia="Times New Roman" w:hAnsi="Times New Roman" w:cs="Times New Roman"/>
      <w:b w:val="0"/>
      <w:lang w:val="en-US" w:eastAsia="ru-RU"/>
    </w:rPr>
  </w:style>
  <w:style w:type="paragraph" w:styleId="6">
    <w:name w:val="heading 6"/>
    <w:basedOn w:val="a"/>
    <w:next w:val="a"/>
    <w:link w:val="60"/>
    <w:qFormat/>
    <w:rsid w:val="00F30697"/>
    <w:pPr>
      <w:keepNext/>
      <w:tabs>
        <w:tab w:val="left" w:pos="3612"/>
      </w:tabs>
      <w:ind w:right="898" w:firstLine="0"/>
      <w:outlineLvl w:val="5"/>
    </w:pPr>
    <w:rPr>
      <w:rFonts w:ascii="Times New Roman" w:eastAsia="Times New Roman" w:hAnsi="Times New Roman" w:cs="Times New Roman"/>
      <w:b w:val="0"/>
      <w:lang w:eastAsia="ru-RU"/>
    </w:rPr>
  </w:style>
  <w:style w:type="paragraph" w:styleId="7">
    <w:name w:val="heading 7"/>
    <w:basedOn w:val="a"/>
    <w:next w:val="a"/>
    <w:link w:val="70"/>
    <w:qFormat/>
    <w:rsid w:val="00F30697"/>
    <w:pPr>
      <w:keepNext/>
      <w:ind w:right="49" w:firstLine="0"/>
      <w:jc w:val="right"/>
      <w:outlineLvl w:val="6"/>
    </w:pPr>
    <w:rPr>
      <w:rFonts w:ascii="Times New Roman" w:eastAsia="Times New Roman" w:hAnsi="Times New Roman" w:cs="Times New Roman"/>
      <w:b w:val="0"/>
      <w:sz w:val="28"/>
      <w:lang w:eastAsia="ru-RU"/>
    </w:rPr>
  </w:style>
  <w:style w:type="paragraph" w:styleId="8">
    <w:name w:val="heading 8"/>
    <w:basedOn w:val="a"/>
    <w:next w:val="a"/>
    <w:link w:val="80"/>
    <w:qFormat/>
    <w:rsid w:val="00F30697"/>
    <w:pPr>
      <w:keepNext/>
      <w:spacing w:after="111"/>
      <w:ind w:left="2310" w:right="49" w:firstLine="426"/>
      <w:jc w:val="both"/>
      <w:outlineLvl w:val="7"/>
    </w:pPr>
    <w:rPr>
      <w:rFonts w:ascii="Times New Roman" w:eastAsia="Times New Roman" w:hAnsi="Times New Roman" w:cs="Times New Roman"/>
      <w:b w:val="0"/>
      <w:sz w:val="28"/>
      <w:lang w:eastAsia="ru-RU"/>
    </w:rPr>
  </w:style>
  <w:style w:type="paragraph" w:styleId="9">
    <w:name w:val="heading 9"/>
    <w:basedOn w:val="a"/>
    <w:next w:val="a"/>
    <w:link w:val="90"/>
    <w:qFormat/>
    <w:rsid w:val="00F30697"/>
    <w:pPr>
      <w:keepNext/>
      <w:tabs>
        <w:tab w:val="left" w:pos="0"/>
      </w:tabs>
      <w:ind w:firstLine="426"/>
      <w:jc w:val="center"/>
      <w:outlineLvl w:val="8"/>
    </w:pPr>
    <w:rPr>
      <w:rFonts w:ascii="Times New Roman" w:eastAsia="Times New Roman" w:hAnsi="Times New Roman" w:cs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rsid w:val="002E2990"/>
    <w:pPr>
      <w:spacing w:after="0" w:line="240" w:lineRule="auto"/>
    </w:pPr>
    <w:rPr>
      <w:rFonts w:ascii="Times New Roman" w:eastAsia="Times New Roman" w:hAnsi="Times New Roman" w:cs="Times New Roman"/>
      <w:color w:val="0000CC"/>
      <w:sz w:val="24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F3069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30697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F3069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3069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3069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306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F30697"/>
    <w:pPr>
      <w:ind w:right="49" w:firstLine="0"/>
      <w:jc w:val="center"/>
    </w:pPr>
    <w:rPr>
      <w:rFonts w:ascii="Times New Roman" w:eastAsia="Times New Roman" w:hAnsi="Times New Roman" w:cs="Times New Roman"/>
      <w:caps/>
      <w:sz w:val="2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3069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30697"/>
    <w:rPr>
      <w:rFonts w:ascii="Arial" w:eastAsia="Arial" w:hAnsi="Arial" w:cs="Arial"/>
      <w:b/>
      <w:sz w:val="24"/>
      <w:szCs w:val="20"/>
      <w:lang w:eastAsia="ar-SA"/>
    </w:rPr>
  </w:style>
  <w:style w:type="paragraph" w:styleId="a3">
    <w:name w:val="header"/>
    <w:basedOn w:val="a"/>
    <w:link w:val="a4"/>
    <w:rsid w:val="00F30697"/>
    <w:pPr>
      <w:tabs>
        <w:tab w:val="center" w:pos="4153"/>
        <w:tab w:val="right" w:pos="8306"/>
      </w:tabs>
      <w:ind w:firstLine="0"/>
    </w:pPr>
    <w:rPr>
      <w:rFonts w:ascii="Times New Roman" w:eastAsia="Times New Roman" w:hAnsi="Times New Roman" w:cs="Times New Roman"/>
      <w:b w:val="0"/>
      <w:sz w:val="28"/>
      <w:lang w:eastAsia="ru-RU"/>
    </w:rPr>
  </w:style>
  <w:style w:type="character" w:customStyle="1" w:styleId="a4">
    <w:name w:val="Верхний колонтитул Знак"/>
    <w:basedOn w:val="a0"/>
    <w:link w:val="a3"/>
    <w:rsid w:val="00F306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rsid w:val="00F30697"/>
    <w:pPr>
      <w:ind w:right="49" w:firstLine="426"/>
      <w:jc w:val="both"/>
    </w:pPr>
    <w:rPr>
      <w:rFonts w:ascii="Times New Roman" w:eastAsia="Times New Roman" w:hAnsi="Times New Roman" w:cs="Times New Roman"/>
      <w:b w:val="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7859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7</cp:revision>
  <dcterms:created xsi:type="dcterms:W3CDTF">2015-09-10T12:06:00Z</dcterms:created>
  <dcterms:modified xsi:type="dcterms:W3CDTF">2015-10-07T13:18:00Z</dcterms:modified>
</cp:coreProperties>
</file>